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32F93" w14:textId="77777777" w:rsidR="000C0CE6" w:rsidRPr="00A7701F" w:rsidRDefault="000C0CE6" w:rsidP="00A7701F">
      <w:pPr>
        <w:jc w:val="center"/>
        <w:rPr>
          <w:rFonts w:ascii="Times New Roman" w:hAnsi="Times New Roman" w:cs="Times New Roman"/>
          <w:b/>
          <w:bCs/>
          <w:sz w:val="24"/>
          <w:szCs w:val="24"/>
        </w:rPr>
      </w:pPr>
      <w:r w:rsidRPr="00A7701F">
        <w:rPr>
          <w:rFonts w:ascii="Times New Roman" w:hAnsi="Times New Roman" w:cs="Times New Roman"/>
          <w:b/>
          <w:bCs/>
          <w:sz w:val="24"/>
          <w:szCs w:val="24"/>
        </w:rPr>
        <w:t>İÇİNDEKİLER</w:t>
      </w:r>
    </w:p>
    <w:p w14:paraId="61E50A45" w14:textId="0C3753C3"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1.Amaç ve Kapsam</w:t>
      </w:r>
    </w:p>
    <w:p w14:paraId="2AC7DA40" w14:textId="41951317"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2.Mevzuat </w:t>
      </w:r>
    </w:p>
    <w:p w14:paraId="500C9347" w14:textId="0F0A3C7D"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3.Tanımlar </w:t>
      </w:r>
    </w:p>
    <w:p w14:paraId="0D7AF652" w14:textId="16BF46CD"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4.Kişisel Verilerin İşlenmesinde Genel İlkeler </w:t>
      </w:r>
    </w:p>
    <w:p w14:paraId="41484E01" w14:textId="430BF393"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5.Kişisel ve Özel Nitelikli Kişisel Verilerin İşlenme Şartları </w:t>
      </w:r>
    </w:p>
    <w:p w14:paraId="0DE54845" w14:textId="3C8C24B8"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6.Kişisel Verilerin Silinmesi, Yok Edilmesi, Anonim Hale Getirilmesi </w:t>
      </w:r>
    </w:p>
    <w:p w14:paraId="3012329E" w14:textId="260875CD"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7.Kişisel Verilerin Paylaşımında Dikkat Edilmesi Gereken Kurallar </w:t>
      </w:r>
    </w:p>
    <w:p w14:paraId="452CB00A" w14:textId="2D9C0F0B"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8.Kişisel Verilerin Yurt İçi ve Yurt Dışına Aktarılması </w:t>
      </w:r>
    </w:p>
    <w:p w14:paraId="5E6A44E6" w14:textId="56F9DD1B"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9.Kurumsal Veri Sınıflandırma Kategorileri </w:t>
      </w:r>
    </w:p>
    <w:p w14:paraId="2DE22085" w14:textId="1842409C"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10.Görev ve Sorumluluklar </w:t>
      </w:r>
    </w:p>
    <w:p w14:paraId="5706568C" w14:textId="06A3B067"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11.Aydınlatma Yükümlülüğü </w:t>
      </w:r>
    </w:p>
    <w:p w14:paraId="29331699" w14:textId="0335F25B"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12.İlgili Kişinin Hakları </w:t>
      </w:r>
    </w:p>
    <w:p w14:paraId="27F6A7FA" w14:textId="434ABBA4"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13.Veri Güvenliğine İlişkin Esaslar </w:t>
      </w:r>
    </w:p>
    <w:p w14:paraId="3C96E4BB" w14:textId="0F00AB21"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 xml:space="preserve">14. Kişisel Verilerin Saklama Süreleri </w:t>
      </w:r>
    </w:p>
    <w:p w14:paraId="03D1BBA5" w14:textId="2C1544F7" w:rsidR="000C0CE6" w:rsidRPr="00A7701F" w:rsidRDefault="000C0CE6" w:rsidP="00A7701F">
      <w:pPr>
        <w:spacing w:line="480" w:lineRule="auto"/>
        <w:rPr>
          <w:rFonts w:ascii="Times New Roman" w:hAnsi="Times New Roman" w:cs="Times New Roman"/>
          <w:b/>
          <w:bCs/>
          <w:sz w:val="24"/>
          <w:szCs w:val="24"/>
        </w:rPr>
      </w:pPr>
      <w:r w:rsidRPr="00A7701F">
        <w:rPr>
          <w:rFonts w:ascii="Times New Roman" w:hAnsi="Times New Roman" w:cs="Times New Roman"/>
          <w:b/>
          <w:bCs/>
          <w:sz w:val="24"/>
          <w:szCs w:val="24"/>
        </w:rPr>
        <w:t>15.</w:t>
      </w:r>
      <w:r w:rsidR="00576EC9" w:rsidRPr="00A7701F">
        <w:rPr>
          <w:rFonts w:ascii="Times New Roman" w:hAnsi="Times New Roman" w:cs="Times New Roman"/>
          <w:b/>
          <w:bCs/>
          <w:sz w:val="24"/>
          <w:szCs w:val="24"/>
        </w:rPr>
        <w:t>Şikâyet</w:t>
      </w:r>
      <w:r w:rsidRPr="00A7701F">
        <w:rPr>
          <w:rFonts w:ascii="Times New Roman" w:hAnsi="Times New Roman" w:cs="Times New Roman"/>
          <w:b/>
          <w:bCs/>
          <w:sz w:val="24"/>
          <w:szCs w:val="24"/>
        </w:rPr>
        <w:t xml:space="preserve"> Yönetimi </w:t>
      </w:r>
    </w:p>
    <w:p w14:paraId="467665F9" w14:textId="734F64EB" w:rsidR="00320710" w:rsidRPr="00A7701F" w:rsidRDefault="000C0CE6" w:rsidP="00A7701F">
      <w:pPr>
        <w:spacing w:line="480" w:lineRule="auto"/>
        <w:rPr>
          <w:rFonts w:ascii="Times New Roman" w:hAnsi="Times New Roman" w:cs="Times New Roman"/>
          <w:sz w:val="24"/>
          <w:szCs w:val="24"/>
        </w:rPr>
      </w:pPr>
      <w:r w:rsidRPr="00A7701F">
        <w:rPr>
          <w:rFonts w:ascii="Times New Roman" w:hAnsi="Times New Roman" w:cs="Times New Roman"/>
          <w:b/>
          <w:bCs/>
          <w:sz w:val="24"/>
          <w:szCs w:val="24"/>
        </w:rPr>
        <w:t>16.Farkındalık ve Eğitim</w:t>
      </w:r>
    </w:p>
    <w:p w14:paraId="47DF88CD" w14:textId="658FFD02" w:rsidR="0070322A" w:rsidRPr="00A7701F" w:rsidRDefault="0070322A" w:rsidP="000C0CE6">
      <w:pPr>
        <w:rPr>
          <w:rFonts w:ascii="Times New Roman" w:hAnsi="Times New Roman" w:cs="Times New Roman"/>
          <w:sz w:val="24"/>
          <w:szCs w:val="24"/>
        </w:rPr>
      </w:pPr>
    </w:p>
    <w:p w14:paraId="40FAEEB0" w14:textId="77777777" w:rsidR="005C4B9B" w:rsidRPr="00A7701F" w:rsidRDefault="005C4B9B" w:rsidP="000C0CE6">
      <w:pPr>
        <w:rPr>
          <w:rFonts w:ascii="Times New Roman" w:hAnsi="Times New Roman" w:cs="Times New Roman"/>
          <w:b/>
          <w:bCs/>
          <w:sz w:val="24"/>
          <w:szCs w:val="24"/>
        </w:rPr>
      </w:pPr>
    </w:p>
    <w:p w14:paraId="2081DAA9" w14:textId="77777777" w:rsidR="005C4B9B" w:rsidRPr="00A7701F" w:rsidRDefault="005C4B9B" w:rsidP="000C0CE6">
      <w:pPr>
        <w:rPr>
          <w:rFonts w:ascii="Times New Roman" w:hAnsi="Times New Roman" w:cs="Times New Roman"/>
          <w:b/>
          <w:bCs/>
          <w:sz w:val="24"/>
          <w:szCs w:val="24"/>
        </w:rPr>
      </w:pPr>
    </w:p>
    <w:p w14:paraId="2A776A44" w14:textId="77777777" w:rsidR="005C4B9B" w:rsidRPr="00A7701F" w:rsidRDefault="005C4B9B" w:rsidP="000C0CE6">
      <w:pPr>
        <w:rPr>
          <w:rFonts w:ascii="Times New Roman" w:hAnsi="Times New Roman" w:cs="Times New Roman"/>
          <w:b/>
          <w:bCs/>
          <w:sz w:val="24"/>
          <w:szCs w:val="24"/>
        </w:rPr>
      </w:pPr>
    </w:p>
    <w:p w14:paraId="1414775D" w14:textId="77777777" w:rsidR="005C4B9B" w:rsidRPr="00A7701F" w:rsidRDefault="005C4B9B" w:rsidP="000C0CE6">
      <w:pPr>
        <w:rPr>
          <w:rFonts w:ascii="Times New Roman" w:hAnsi="Times New Roman" w:cs="Times New Roman"/>
          <w:b/>
          <w:bCs/>
          <w:sz w:val="24"/>
          <w:szCs w:val="24"/>
        </w:rPr>
      </w:pPr>
    </w:p>
    <w:p w14:paraId="604B7E60" w14:textId="7033D74A" w:rsidR="0070322A" w:rsidRPr="00A7701F" w:rsidRDefault="0070322A" w:rsidP="000C0CE6">
      <w:pPr>
        <w:rPr>
          <w:rFonts w:ascii="Times New Roman" w:hAnsi="Times New Roman" w:cs="Times New Roman"/>
          <w:b/>
          <w:bCs/>
          <w:sz w:val="24"/>
          <w:szCs w:val="24"/>
        </w:rPr>
      </w:pPr>
      <w:r w:rsidRPr="00A7701F">
        <w:rPr>
          <w:rFonts w:ascii="Times New Roman" w:hAnsi="Times New Roman" w:cs="Times New Roman"/>
          <w:b/>
          <w:bCs/>
          <w:sz w:val="24"/>
          <w:szCs w:val="24"/>
        </w:rPr>
        <w:lastRenderedPageBreak/>
        <w:t xml:space="preserve">1.AMAÇ VE KAPSAM </w:t>
      </w:r>
    </w:p>
    <w:p w14:paraId="4A075201" w14:textId="141C6749" w:rsidR="0070322A" w:rsidRPr="00A7701F" w:rsidRDefault="0070322A" w:rsidP="000C0CE6">
      <w:pPr>
        <w:rPr>
          <w:rFonts w:ascii="Times New Roman" w:hAnsi="Times New Roman" w:cs="Times New Roman"/>
          <w:b/>
          <w:bCs/>
          <w:sz w:val="24"/>
          <w:szCs w:val="24"/>
        </w:rPr>
      </w:pPr>
      <w:r w:rsidRPr="00A7701F">
        <w:rPr>
          <w:rFonts w:ascii="Times New Roman" w:hAnsi="Times New Roman" w:cs="Times New Roman"/>
          <w:b/>
          <w:bCs/>
          <w:sz w:val="24"/>
          <w:szCs w:val="24"/>
        </w:rPr>
        <w:t xml:space="preserve">- Politikanın Amacı </w:t>
      </w:r>
    </w:p>
    <w:p w14:paraId="71A246FD" w14:textId="69D121A7"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sz w:val="24"/>
          <w:szCs w:val="24"/>
        </w:rPr>
        <w:t xml:space="preserve">“KAPP Mutfak </w:t>
      </w:r>
      <w:proofErr w:type="gramStart"/>
      <w:r w:rsidRPr="00A7701F">
        <w:rPr>
          <w:rFonts w:ascii="Times New Roman" w:hAnsi="Times New Roman" w:cs="Times New Roman"/>
          <w:sz w:val="24"/>
          <w:szCs w:val="24"/>
        </w:rPr>
        <w:t>Ve</w:t>
      </w:r>
      <w:proofErr w:type="gramEnd"/>
      <w:r w:rsidRPr="00A7701F">
        <w:rPr>
          <w:rFonts w:ascii="Times New Roman" w:hAnsi="Times New Roman" w:cs="Times New Roman"/>
          <w:sz w:val="24"/>
          <w:szCs w:val="24"/>
        </w:rPr>
        <w:t xml:space="preserve"> Madeni Eşya San. Ve Tic. Ltd. Şti.”</w:t>
      </w:r>
      <w:r w:rsidR="007D08FC" w:rsidRPr="00A7701F">
        <w:rPr>
          <w:rFonts w:ascii="Times New Roman" w:hAnsi="Times New Roman" w:cs="Times New Roman"/>
          <w:sz w:val="24"/>
          <w:szCs w:val="24"/>
        </w:rPr>
        <w:t xml:space="preserve"> </w:t>
      </w:r>
      <w:proofErr w:type="spellStart"/>
      <w:r w:rsidRPr="00A7701F">
        <w:rPr>
          <w:rFonts w:ascii="Times New Roman" w:hAnsi="Times New Roman" w:cs="Times New Roman"/>
          <w:sz w:val="24"/>
          <w:szCs w:val="24"/>
        </w:rPr>
        <w:t>nin</w:t>
      </w:r>
      <w:proofErr w:type="spellEnd"/>
      <w:r w:rsidRPr="00A7701F">
        <w:rPr>
          <w:rFonts w:ascii="Times New Roman" w:hAnsi="Times New Roman" w:cs="Times New Roman"/>
          <w:sz w:val="24"/>
          <w:szCs w:val="24"/>
        </w:rPr>
        <w:t xml:space="preserve"> </w:t>
      </w:r>
      <w:proofErr w:type="spellStart"/>
      <w:r w:rsidRPr="00A7701F">
        <w:rPr>
          <w:rFonts w:ascii="Times New Roman" w:hAnsi="Times New Roman" w:cs="Times New Roman"/>
          <w:sz w:val="24"/>
          <w:szCs w:val="24"/>
        </w:rPr>
        <w:t>sektörel</w:t>
      </w:r>
      <w:proofErr w:type="spellEnd"/>
      <w:r w:rsidRPr="00A7701F">
        <w:rPr>
          <w:rFonts w:ascii="Times New Roman" w:hAnsi="Times New Roman" w:cs="Times New Roman"/>
          <w:sz w:val="24"/>
          <w:szCs w:val="24"/>
        </w:rPr>
        <w:t xml:space="preserve"> faaliyetlerini sürdürürken elde ettikleri kamuya açık olmayan kişisel/özel nitelikli kişisel verilerin gizliliğini muhafaza etmeyi, bu verileri işlerken yürürlükte bulunan mevzuata uyumlu olmayı taahhüt etmektedir. Bu taahhüdünü gerekli yönetişim modelini kurma, denetim yapma/yaptırma, süreç yönetimi ile risk analizi çalışmalarını hayata geçirme ve kılavuz görevi gören yönergeleri yürürlüğe alma yoluyla yerine getirmektedir. “KAPP Endüstriyel Mutfak Kişisel Veri Koruma Politikası” (bundan böyle “Politika”) KAPP Endüstriyel </w:t>
      </w:r>
      <w:proofErr w:type="spellStart"/>
      <w:r w:rsidRPr="00A7701F">
        <w:rPr>
          <w:rFonts w:ascii="Times New Roman" w:hAnsi="Times New Roman" w:cs="Times New Roman"/>
          <w:sz w:val="24"/>
          <w:szCs w:val="24"/>
        </w:rPr>
        <w:t>Mutfak’ın</w:t>
      </w:r>
      <w:proofErr w:type="spellEnd"/>
      <w:r w:rsidRPr="00A7701F">
        <w:rPr>
          <w:rFonts w:ascii="Times New Roman" w:hAnsi="Times New Roman" w:cs="Times New Roman"/>
          <w:sz w:val="24"/>
          <w:szCs w:val="24"/>
        </w:rPr>
        <w:t xml:space="preserve"> 6698 sayılı Kişisel Verilerin Korunması Kanunu ve sair mevzuat çerçevesinde, KAPP Endüstriyel Mutfak Kişisel Veri Korunma </w:t>
      </w:r>
      <w:proofErr w:type="spellStart"/>
      <w:r w:rsidRPr="00A7701F">
        <w:rPr>
          <w:rFonts w:ascii="Times New Roman" w:hAnsi="Times New Roman" w:cs="Times New Roman"/>
          <w:sz w:val="24"/>
          <w:szCs w:val="24"/>
        </w:rPr>
        <w:t>Politikası’nı</w:t>
      </w:r>
      <w:proofErr w:type="spellEnd"/>
      <w:r w:rsidRPr="00A7701F">
        <w:rPr>
          <w:rFonts w:ascii="Times New Roman" w:hAnsi="Times New Roman" w:cs="Times New Roman"/>
          <w:sz w:val="24"/>
          <w:szCs w:val="24"/>
        </w:rPr>
        <w:t xml:space="preserve"> da dikkate ve kılavuz alarak, kişisel/özel nitelikli kişisel veri işlerken sorumluluklarını ve mevzuatla uyumlu kılavuz ilkelerini kapsamaktadır. </w:t>
      </w:r>
    </w:p>
    <w:p w14:paraId="4221D981" w14:textId="77777777" w:rsidR="0070322A" w:rsidRPr="00A7701F" w:rsidRDefault="0070322A" w:rsidP="000C0CE6">
      <w:pPr>
        <w:rPr>
          <w:rFonts w:ascii="Times New Roman" w:hAnsi="Times New Roman" w:cs="Times New Roman"/>
          <w:b/>
          <w:bCs/>
          <w:sz w:val="24"/>
          <w:szCs w:val="24"/>
        </w:rPr>
      </w:pPr>
      <w:r w:rsidRPr="00A7701F">
        <w:rPr>
          <w:rFonts w:ascii="Times New Roman" w:hAnsi="Times New Roman" w:cs="Times New Roman"/>
          <w:b/>
          <w:bCs/>
          <w:sz w:val="24"/>
          <w:szCs w:val="24"/>
        </w:rPr>
        <w:t xml:space="preserve">- Politikanın Kapsamı </w:t>
      </w:r>
    </w:p>
    <w:p w14:paraId="5FEA1C14" w14:textId="4E482E5F"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sz w:val="24"/>
          <w:szCs w:val="24"/>
        </w:rPr>
        <w:t>Bu Politika; KAPP Endüstriyel Mutfak Yönetim Kurulu ve Denetim Kurulu üyelerini, Genel Müdürlük, Bölge Müdürlükleri, lojistik sevkiyat birimi (depo), satış ofisi (</w:t>
      </w:r>
      <w:proofErr w:type="spellStart"/>
      <w:r w:rsidRPr="00A7701F">
        <w:rPr>
          <w:rFonts w:ascii="Times New Roman" w:hAnsi="Times New Roman" w:cs="Times New Roman"/>
          <w:sz w:val="24"/>
          <w:szCs w:val="24"/>
        </w:rPr>
        <w:t>showroom</w:t>
      </w:r>
      <w:proofErr w:type="spellEnd"/>
      <w:r w:rsidRPr="00A7701F">
        <w:rPr>
          <w:rFonts w:ascii="Times New Roman" w:hAnsi="Times New Roman" w:cs="Times New Roman"/>
          <w:sz w:val="24"/>
          <w:szCs w:val="24"/>
        </w:rPr>
        <w:t xml:space="preserve">/İstanbul) mevzuatın izin verdiği ölçüde KAPP Endüstriyel Mutfak dağıtım kanallarını, anlaşmalı kurumlarını, müşterilerini, ziyaretçilerini, üçüncü kişileri, </w:t>
      </w:r>
      <w:proofErr w:type="spellStart"/>
      <w:r w:rsidRPr="00A7701F">
        <w:rPr>
          <w:rFonts w:ascii="Times New Roman" w:hAnsi="Times New Roman" w:cs="Times New Roman"/>
          <w:sz w:val="24"/>
          <w:szCs w:val="24"/>
        </w:rPr>
        <w:t>oursource</w:t>
      </w:r>
      <w:proofErr w:type="spellEnd"/>
      <w:r w:rsidRPr="00A7701F">
        <w:rPr>
          <w:rFonts w:ascii="Times New Roman" w:hAnsi="Times New Roman" w:cs="Times New Roman"/>
          <w:sz w:val="24"/>
          <w:szCs w:val="24"/>
        </w:rPr>
        <w:t xml:space="preserve"> (taşeron) hizmet aldığı gerçek/tüzel kişiler ile tedarikçilerini kapsamaktadır.</w:t>
      </w:r>
    </w:p>
    <w:p w14:paraId="7FFD1264" w14:textId="77777777" w:rsidR="0070322A" w:rsidRPr="00A7701F" w:rsidRDefault="0070322A" w:rsidP="000C0CE6">
      <w:pPr>
        <w:rPr>
          <w:rFonts w:ascii="Times New Roman" w:hAnsi="Times New Roman" w:cs="Times New Roman"/>
          <w:b/>
          <w:bCs/>
          <w:sz w:val="24"/>
          <w:szCs w:val="24"/>
        </w:rPr>
      </w:pPr>
      <w:r w:rsidRPr="00A7701F">
        <w:rPr>
          <w:rFonts w:ascii="Times New Roman" w:hAnsi="Times New Roman" w:cs="Times New Roman"/>
          <w:b/>
          <w:bCs/>
          <w:sz w:val="24"/>
          <w:szCs w:val="24"/>
        </w:rPr>
        <w:t xml:space="preserve">2.MEVZUAT </w:t>
      </w:r>
    </w:p>
    <w:p w14:paraId="70C01993" w14:textId="77777777"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sz w:val="24"/>
          <w:szCs w:val="24"/>
        </w:rPr>
        <w:t xml:space="preserve">6698 sayılı Kişisel Verilerin Korunması Kanunu (“Kanun”) ile, Kanunla verilen görevleri yerine getirmek üzere, idari ve mali özerkliğe sahip ve kamu tüzel kişiliğini haiz Kişisel Verileri Koruma Kurumu (“Kurum”) kurulmuştur. Kurum; Kurul ve Başkanlık’tan oluşur. Kurum’un karar organı Kişisel Verileri Koruma Kurulu (“Kurul”)’dur. Kanun’un amacı; kişisel verilerin işlenmesinde başta özel hayatın gizliliği olmak üzere kişilerin temel hak ve özgürlüklerini korumak ve kişisel verileri işleyen gerçek ve tüzel kişilerin yükümlülükleri ile uyacakları usul ve esasları düzenlemektir. “Tüzel </w:t>
      </w:r>
      <w:proofErr w:type="spellStart"/>
      <w:r w:rsidRPr="00A7701F">
        <w:rPr>
          <w:rFonts w:ascii="Times New Roman" w:hAnsi="Times New Roman" w:cs="Times New Roman"/>
          <w:sz w:val="24"/>
          <w:szCs w:val="24"/>
        </w:rPr>
        <w:t>Kişi”lere</w:t>
      </w:r>
      <w:proofErr w:type="spellEnd"/>
      <w:r w:rsidRPr="00A7701F">
        <w:rPr>
          <w:rFonts w:ascii="Times New Roman" w:hAnsi="Times New Roman" w:cs="Times New Roman"/>
          <w:sz w:val="24"/>
          <w:szCs w:val="24"/>
        </w:rPr>
        <w:t xml:space="preserve"> ait veriler Kanun’un kapsamında değildir. </w:t>
      </w:r>
    </w:p>
    <w:p w14:paraId="265C043B" w14:textId="77777777"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sz w:val="24"/>
          <w:szCs w:val="24"/>
        </w:rPr>
        <w:t xml:space="preserve">Aşağıdaki liste zaman içinde değişiklik gösterebilir. Kanun başta olmak üzere bağlı Yönetmelik, Tebliğ, Kararın güncel olarak https://www.kvkk.gov.tr/ internet sitesinden “Mevzuat” sekmesinden takip edilmelidir. </w:t>
      </w:r>
    </w:p>
    <w:p w14:paraId="3357E144" w14:textId="77777777"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b/>
          <w:bCs/>
          <w:sz w:val="24"/>
          <w:szCs w:val="24"/>
        </w:rPr>
        <w:t>Anayasa</w:t>
      </w:r>
      <w:r w:rsidRPr="00A7701F">
        <w:rPr>
          <w:rFonts w:ascii="Times New Roman" w:hAnsi="Times New Roman" w:cs="Times New Roman"/>
          <w:sz w:val="24"/>
          <w:szCs w:val="24"/>
        </w:rPr>
        <w:t xml:space="preserve">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Türkiye Cumhuriyeti Anayasası Madde </w:t>
      </w:r>
      <w:proofErr w:type="gramStart"/>
      <w:r w:rsidRPr="00A7701F">
        <w:rPr>
          <w:rFonts w:ascii="Times New Roman" w:hAnsi="Times New Roman" w:cs="Times New Roman"/>
          <w:sz w:val="24"/>
          <w:szCs w:val="24"/>
        </w:rPr>
        <w:t>20. -</w:t>
      </w:r>
      <w:proofErr w:type="gramEnd"/>
      <w:r w:rsidRPr="00A7701F">
        <w:rPr>
          <w:rFonts w:ascii="Times New Roman" w:hAnsi="Times New Roman" w:cs="Times New Roman"/>
          <w:sz w:val="24"/>
          <w:szCs w:val="24"/>
        </w:rPr>
        <w:t xml:space="preserve"> (Ek fıkra: 12/9/2010-5982/2 </w:t>
      </w:r>
      <w:proofErr w:type="spellStart"/>
      <w:r w:rsidRPr="00A7701F">
        <w:rPr>
          <w:rFonts w:ascii="Times New Roman" w:hAnsi="Times New Roman" w:cs="Times New Roman"/>
          <w:sz w:val="24"/>
          <w:szCs w:val="24"/>
        </w:rPr>
        <w:t>md.</w:t>
      </w:r>
      <w:proofErr w:type="spellEnd"/>
      <w:r w:rsidRPr="00A7701F">
        <w:rPr>
          <w:rFonts w:ascii="Times New Roman" w:hAnsi="Times New Roman" w:cs="Times New Roman"/>
          <w:sz w:val="24"/>
          <w:szCs w:val="24"/>
        </w:rPr>
        <w:t xml:space="preserve">), </w:t>
      </w:r>
    </w:p>
    <w:p w14:paraId="6DD6D424" w14:textId="77777777"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b/>
          <w:bCs/>
          <w:sz w:val="24"/>
          <w:szCs w:val="24"/>
        </w:rPr>
        <w:t>Kanun</w:t>
      </w:r>
      <w:r w:rsidRPr="00A7701F">
        <w:rPr>
          <w:rFonts w:ascii="Times New Roman" w:hAnsi="Times New Roman" w:cs="Times New Roman"/>
          <w:sz w:val="24"/>
          <w:szCs w:val="24"/>
        </w:rPr>
        <w:t xml:space="preserve">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6698 sayılı Kişisel Verilerin Korunması Kanunu (RG Sayı: 29677), </w:t>
      </w:r>
    </w:p>
    <w:p w14:paraId="2CD884CD" w14:textId="6D796EA0"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b/>
          <w:bCs/>
          <w:sz w:val="24"/>
          <w:szCs w:val="24"/>
        </w:rPr>
        <w:t>Yönetmelik</w:t>
      </w:r>
      <w:r w:rsidRPr="00A7701F">
        <w:rPr>
          <w:rFonts w:ascii="Times New Roman" w:hAnsi="Times New Roman" w:cs="Times New Roman"/>
          <w:sz w:val="24"/>
          <w:szCs w:val="24"/>
        </w:rPr>
        <w:t xml:space="preserve">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Veri Sorumluları Sicili Hakkında Yönetmelik (RG Sayı: 30286), </w:t>
      </w:r>
    </w:p>
    <w:p w14:paraId="7DAA959E" w14:textId="72B56B4D"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sz w:val="24"/>
          <w:szCs w:val="24"/>
        </w:rPr>
        <w:t>Kişisel Sağlık Verilerinin İşlenmesi ve Mahremiyetinin Sağlanması Hakkında Yönetmelikte Değişiklik Yapılmasına Dair Yönetmelik (RG Sayı: 30250),</w:t>
      </w:r>
    </w:p>
    <w:p w14:paraId="4227D1AC" w14:textId="6695E89C"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sz w:val="24"/>
          <w:szCs w:val="24"/>
        </w:rPr>
        <w:t xml:space="preserve">Kişisel Sağlık Verilerinin İşlenmesi ve Mahremiyetinin Sağlanması Hakkında Yönetmelik (RG </w:t>
      </w:r>
      <w:proofErr w:type="gramStart"/>
      <w:r w:rsidRPr="00A7701F">
        <w:rPr>
          <w:rFonts w:ascii="Times New Roman" w:hAnsi="Times New Roman" w:cs="Times New Roman"/>
          <w:sz w:val="24"/>
          <w:szCs w:val="24"/>
        </w:rPr>
        <w:t>Sayı :</w:t>
      </w:r>
      <w:proofErr w:type="gramEnd"/>
      <w:r w:rsidRPr="00A7701F">
        <w:rPr>
          <w:rFonts w:ascii="Times New Roman" w:hAnsi="Times New Roman" w:cs="Times New Roman"/>
          <w:sz w:val="24"/>
          <w:szCs w:val="24"/>
        </w:rPr>
        <w:t xml:space="preserve"> 29863)</w:t>
      </w:r>
    </w:p>
    <w:p w14:paraId="20098583" w14:textId="249EC026"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sz w:val="24"/>
          <w:szCs w:val="24"/>
        </w:rPr>
        <w:t>Kişisel Verilerin Silinmesi, Yok Edilmesi veya Anonim Hale getirilmesi Hakkında Yönetmelik (RG Sayı: 30224)</w:t>
      </w:r>
    </w:p>
    <w:p w14:paraId="4185EA1A" w14:textId="4972B884"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b/>
          <w:bCs/>
          <w:sz w:val="24"/>
          <w:szCs w:val="24"/>
        </w:rPr>
        <w:lastRenderedPageBreak/>
        <w:t>Tebliğ</w:t>
      </w:r>
      <w:r w:rsidRPr="00A7701F">
        <w:rPr>
          <w:rFonts w:ascii="Times New Roman" w:hAnsi="Times New Roman" w:cs="Times New Roman"/>
          <w:sz w:val="24"/>
          <w:szCs w:val="24"/>
        </w:rPr>
        <w:t xml:space="preserve">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Veri Sorumlusuna Başvuru Usul ve Esasları Hakkında Tebliğ (RG Sayı: 30356),</w:t>
      </w:r>
    </w:p>
    <w:p w14:paraId="793E451F" w14:textId="07054680" w:rsidR="0070322A" w:rsidRPr="00A7701F" w:rsidRDefault="0070322A" w:rsidP="000C0CE6">
      <w:pPr>
        <w:rPr>
          <w:rFonts w:ascii="Times New Roman" w:hAnsi="Times New Roman" w:cs="Times New Roman"/>
          <w:sz w:val="24"/>
          <w:szCs w:val="24"/>
        </w:rPr>
      </w:pPr>
      <w:r w:rsidRPr="00A7701F">
        <w:rPr>
          <w:rFonts w:ascii="Times New Roman" w:hAnsi="Times New Roman" w:cs="Times New Roman"/>
          <w:sz w:val="24"/>
          <w:szCs w:val="24"/>
        </w:rPr>
        <w:t xml:space="preserve">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Aydınlatma Yükümlülüğünün Yerine Getirilmesinde Uygulanacak Usul ve Esaslar Hakkında Tebliğ (RG Sayı: 30356),</w:t>
      </w:r>
    </w:p>
    <w:p w14:paraId="551AA2C1" w14:textId="77777777" w:rsidR="00A15FDA" w:rsidRPr="00A7701F" w:rsidRDefault="00A15FDA" w:rsidP="000C0CE6">
      <w:pPr>
        <w:rPr>
          <w:rFonts w:ascii="Times New Roman" w:hAnsi="Times New Roman" w:cs="Times New Roman"/>
          <w:sz w:val="24"/>
          <w:szCs w:val="24"/>
        </w:rPr>
      </w:pPr>
      <w:r w:rsidRPr="00A7701F">
        <w:rPr>
          <w:rFonts w:ascii="Times New Roman" w:hAnsi="Times New Roman" w:cs="Times New Roman"/>
          <w:b/>
          <w:bCs/>
          <w:sz w:val="24"/>
          <w:szCs w:val="24"/>
        </w:rPr>
        <w:t>Karar</w:t>
      </w:r>
      <w:r w:rsidRPr="00A7701F">
        <w:rPr>
          <w:rFonts w:ascii="Times New Roman" w:hAnsi="Times New Roman" w:cs="Times New Roman"/>
          <w:sz w:val="24"/>
          <w:szCs w:val="24"/>
        </w:rPr>
        <w:t xml:space="preserve">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Veri sorumlusu nezdindeki kişisel verilere erişim yetkisi bulunan personelin yetkisi ve amacı dışında söz konusu verileri işlemesi hususunun değerlendirilmesi ile ilgili Kişisel Verileri Koruma Kurulunun 31/05/2018 Tarihli ve 2018/63 Sayılı Kararı, </w:t>
      </w:r>
    </w:p>
    <w:p w14:paraId="05672D98" w14:textId="77777777" w:rsidR="00A15FDA" w:rsidRPr="00A7701F" w:rsidRDefault="00A15FDA"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Veri Sorumluları Siciline Kayıt Yükümlülüğünde İstisna Tutulacak Veri Sorumluları ile ilgili Kişisel Verileri Koruma Kurulunun 02/04/2018 Tarihli ve 2018/32 Sayılı Kararı, </w:t>
      </w:r>
    </w:p>
    <w:p w14:paraId="379EAE22" w14:textId="77777777" w:rsidR="00A15FDA" w:rsidRPr="00A7701F" w:rsidRDefault="00A15FDA"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Özel Nitelikli Kişisel Verilerin İşlenmesinde Veri Sorumlularınca Alınması Gereken Yeterli Önlemler ile ilgili Kişisel Verileri Koruma Kurulunun 31/01/2018 Tarihli ve 2018/10 Sayılı Kararı,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Rehberlik Hizmeti Veren İnternet Sitelerinde/Uygulamalarda Kişisel Verilerin Korunmasına Yönelik Kişisel Verileri Koruma Kurulunun 21/12/2017 Tarihli ve 2017/61 Sayılı Kararı, </w:t>
      </w:r>
    </w:p>
    <w:p w14:paraId="68398066" w14:textId="52D01E14" w:rsidR="00A15FDA" w:rsidRPr="00A7701F" w:rsidRDefault="00A15FDA"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Banko, Gişe, Masa gibi Hizmet Alanlarında Kişisel Verilerin Korunmasına Yönelik Kişisel Verileri Koruma Kurulunun 21/12/2017 Tarihli ve 2017/62 Sayılı Kararı,</w:t>
      </w:r>
    </w:p>
    <w:p w14:paraId="05C8A2E0" w14:textId="77777777" w:rsidR="007D08FC"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Sair Mevzuat</w:t>
      </w:r>
      <w:r w:rsidRPr="00A7701F">
        <w:rPr>
          <w:rFonts w:ascii="Times New Roman" w:hAnsi="Times New Roman" w:cs="Times New Roman"/>
          <w:sz w:val="24"/>
          <w:szCs w:val="24"/>
        </w:rPr>
        <w:t xml:space="preserve">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5237 sayılı Türk Ceza Kanunu (Madde 135 ila 140), </w:t>
      </w:r>
    </w:p>
    <w:p w14:paraId="151EB90A" w14:textId="1704EB99" w:rsidR="007D08FC" w:rsidRPr="00A7701F" w:rsidRDefault="007D08FC"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Ticari İletişim ve Ticari Elektronik İletiler Hakkında Yönetmelik (RG Sayı: 29417)</w:t>
      </w:r>
    </w:p>
    <w:p w14:paraId="6D2E8588" w14:textId="77777777" w:rsidR="007D08FC" w:rsidRPr="00A7701F" w:rsidRDefault="007D08FC" w:rsidP="000C0CE6">
      <w:pPr>
        <w:rPr>
          <w:rFonts w:ascii="Times New Roman" w:hAnsi="Times New Roman" w:cs="Times New Roman"/>
          <w:b/>
          <w:bCs/>
          <w:sz w:val="24"/>
          <w:szCs w:val="24"/>
        </w:rPr>
      </w:pPr>
      <w:r w:rsidRPr="00A7701F">
        <w:rPr>
          <w:rFonts w:ascii="Times New Roman" w:hAnsi="Times New Roman" w:cs="Times New Roman"/>
          <w:b/>
          <w:bCs/>
          <w:sz w:val="24"/>
          <w:szCs w:val="24"/>
        </w:rPr>
        <w:t xml:space="preserve">3.TANIMLAR </w:t>
      </w:r>
    </w:p>
    <w:p w14:paraId="6EB16B18" w14:textId="77777777" w:rsidR="007D08FC"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Açık Rıza</w:t>
      </w:r>
      <w:r w:rsidRPr="00A7701F">
        <w:rPr>
          <w:rFonts w:ascii="Times New Roman" w:hAnsi="Times New Roman" w:cs="Times New Roman"/>
          <w:sz w:val="24"/>
          <w:szCs w:val="24"/>
        </w:rPr>
        <w:t xml:space="preserve"> Belirli bir konuya ilişkin, bilgilendirilmeye dayanan ve özgür iradeyle açıklanan rıza. </w:t>
      </w:r>
    </w:p>
    <w:p w14:paraId="1DF72E62" w14:textId="77777777" w:rsidR="007D08FC"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Alıcı Grubu</w:t>
      </w:r>
      <w:r w:rsidRPr="00A7701F">
        <w:rPr>
          <w:rFonts w:ascii="Times New Roman" w:hAnsi="Times New Roman" w:cs="Times New Roman"/>
          <w:sz w:val="24"/>
          <w:szCs w:val="24"/>
        </w:rPr>
        <w:t xml:space="preserve"> Veri Sorumlusu tarafından kişisel verilerin aktarıldığı gerçek veya tüzel kişi kategorisi. </w:t>
      </w:r>
    </w:p>
    <w:p w14:paraId="5B5BFED3" w14:textId="77777777" w:rsidR="007D08FC"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Anonim Hale Getirme</w:t>
      </w:r>
      <w:r w:rsidRPr="00A7701F">
        <w:rPr>
          <w:rFonts w:ascii="Times New Roman" w:hAnsi="Times New Roman" w:cs="Times New Roman"/>
          <w:sz w:val="24"/>
          <w:szCs w:val="24"/>
        </w:rPr>
        <w:t xml:space="preserve"> Kişisel verilerin, başka verilerle eşleştirilerek dahi hiçbir surette kimliği belirli veya belirlenebilir bir gerçek kişiyle ilişkilendirilemeyecek hale getirilmesi. </w:t>
      </w:r>
    </w:p>
    <w:p w14:paraId="3C4D9425" w14:textId="77777777" w:rsidR="007D08FC"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Aydınlatma Yükümlülüğü</w:t>
      </w:r>
      <w:r w:rsidRPr="00A7701F">
        <w:rPr>
          <w:rFonts w:ascii="Times New Roman" w:hAnsi="Times New Roman" w:cs="Times New Roman"/>
          <w:sz w:val="24"/>
          <w:szCs w:val="24"/>
        </w:rPr>
        <w:t xml:space="preserve"> Veri </w:t>
      </w:r>
      <w:proofErr w:type="spellStart"/>
      <w:r w:rsidRPr="00A7701F">
        <w:rPr>
          <w:rFonts w:ascii="Times New Roman" w:hAnsi="Times New Roman" w:cs="Times New Roman"/>
          <w:sz w:val="24"/>
          <w:szCs w:val="24"/>
        </w:rPr>
        <w:t>Sorumlusu’nun</w:t>
      </w:r>
      <w:proofErr w:type="spellEnd"/>
      <w:r w:rsidRPr="00A7701F">
        <w:rPr>
          <w:rFonts w:ascii="Times New Roman" w:hAnsi="Times New Roman" w:cs="Times New Roman"/>
          <w:sz w:val="24"/>
          <w:szCs w:val="24"/>
        </w:rPr>
        <w:t xml:space="preserve">, KVKK Madde 10 çerçevesinde kişisel verilerin elde edilmesi sırasında bizzat veya yetkilendirdiği kişi aracılığıyla bilgileri ilgili kişiye sağlamakla yükümlü olduğu hususlar. </w:t>
      </w:r>
    </w:p>
    <w:p w14:paraId="32CEFD96" w14:textId="228E2324" w:rsidR="007D08FC"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İlgili Kişi</w:t>
      </w:r>
      <w:r w:rsidRPr="00A7701F">
        <w:rPr>
          <w:rFonts w:ascii="Times New Roman" w:hAnsi="Times New Roman" w:cs="Times New Roman"/>
          <w:sz w:val="24"/>
          <w:szCs w:val="24"/>
        </w:rPr>
        <w:t xml:space="preserve"> Kişisel verisi işlenen gerçek kişi.</w:t>
      </w:r>
    </w:p>
    <w:p w14:paraId="68ED9963" w14:textId="77777777" w:rsidR="007D08FC"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Kanun</w:t>
      </w:r>
      <w:r w:rsidRPr="00A7701F">
        <w:rPr>
          <w:rFonts w:ascii="Times New Roman" w:hAnsi="Times New Roman" w:cs="Times New Roman"/>
          <w:sz w:val="24"/>
          <w:szCs w:val="24"/>
        </w:rPr>
        <w:t xml:space="preserve"> 6698 sayılı Kişisel Verilerin Korunması Kanunu (KVKK). </w:t>
      </w:r>
    </w:p>
    <w:p w14:paraId="055FD15F" w14:textId="77777777" w:rsidR="007D08FC"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Kişisel Veri</w:t>
      </w:r>
      <w:r w:rsidRPr="00A7701F">
        <w:rPr>
          <w:rFonts w:ascii="Times New Roman" w:hAnsi="Times New Roman" w:cs="Times New Roman"/>
          <w:sz w:val="24"/>
          <w:szCs w:val="24"/>
        </w:rPr>
        <w:t xml:space="preserve"> Kimliği belirli veya belirlenebilir gerçek kişiye ilişkin her türlü bilgi. </w:t>
      </w:r>
    </w:p>
    <w:p w14:paraId="5887A160" w14:textId="77777777" w:rsidR="007D08FC"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Özel Nitelikli Kişisel Veri</w:t>
      </w:r>
      <w:r w:rsidRPr="00A7701F">
        <w:rPr>
          <w:rFonts w:ascii="Times New Roman" w:hAnsi="Times New Roman" w:cs="Times New Roman"/>
          <w:sz w:val="24"/>
          <w:szCs w:val="24"/>
        </w:rPr>
        <w:t xml:space="preserve">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ırk,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etnik köken,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siyasi düşünce,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felsefi inanç,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din, mezhep veya diğer inançlar,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kılık ve kıyafet,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dernek, vakıf ya da sendika üyeliği,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sağlık,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cinsel hayat,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ceza mahkumiyeti ve güvenlik tedbirleriyle ilgili veriler,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w:t>
      </w:r>
      <w:proofErr w:type="spellStart"/>
      <w:r w:rsidRPr="00A7701F">
        <w:rPr>
          <w:rFonts w:ascii="Times New Roman" w:hAnsi="Times New Roman" w:cs="Times New Roman"/>
          <w:sz w:val="24"/>
          <w:szCs w:val="24"/>
        </w:rPr>
        <w:t>biyometrik</w:t>
      </w:r>
      <w:proofErr w:type="spellEnd"/>
      <w:r w:rsidRPr="00A7701F">
        <w:rPr>
          <w:rFonts w:ascii="Times New Roman" w:hAnsi="Times New Roman" w:cs="Times New Roman"/>
          <w:sz w:val="24"/>
          <w:szCs w:val="24"/>
        </w:rPr>
        <w:t xml:space="preserve"> veri, </w:t>
      </w: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genetik veri, </w:t>
      </w:r>
    </w:p>
    <w:p w14:paraId="5C458D35" w14:textId="77777777" w:rsidR="005920D7"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Kişisel Verilerin İşlenmesi</w:t>
      </w:r>
      <w:r w:rsidRPr="00A7701F">
        <w:rPr>
          <w:rFonts w:ascii="Times New Roman" w:hAnsi="Times New Roman" w:cs="Times New Roman"/>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w:t>
      </w:r>
      <w:r w:rsidRPr="00A7701F">
        <w:rPr>
          <w:rFonts w:ascii="Times New Roman" w:hAnsi="Times New Roman" w:cs="Times New Roman"/>
          <w:sz w:val="24"/>
          <w:szCs w:val="24"/>
        </w:rPr>
        <w:lastRenderedPageBreak/>
        <w:t xml:space="preserve">düzenlenmesi, açıklanması, aktarılması, devralınması, elde edilebilir hale getirilmesi, sınıflandırılması ya da kullanılmasının engellenmesi gibi veriler üzerinde gerçekleştirilen her türlü işlem. </w:t>
      </w:r>
    </w:p>
    <w:p w14:paraId="0AE16B71" w14:textId="77777777" w:rsidR="005920D7"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Kişisel Veri İşleme Envanteri</w:t>
      </w:r>
      <w:r w:rsidRPr="00A7701F">
        <w:rPr>
          <w:rFonts w:ascii="Times New Roman" w:hAnsi="Times New Roman" w:cs="Times New Roman"/>
          <w:sz w:val="24"/>
          <w:szCs w:val="24"/>
        </w:rPr>
        <w:t xml:space="preserve"> Veri </w:t>
      </w:r>
      <w:proofErr w:type="spellStart"/>
      <w:r w:rsidRPr="00A7701F">
        <w:rPr>
          <w:rFonts w:ascii="Times New Roman" w:hAnsi="Times New Roman" w:cs="Times New Roman"/>
          <w:sz w:val="24"/>
          <w:szCs w:val="24"/>
        </w:rPr>
        <w:t>Sorumlusu’nun</w:t>
      </w:r>
      <w:proofErr w:type="spellEnd"/>
      <w:r w:rsidRPr="00A7701F">
        <w:rPr>
          <w:rFonts w:ascii="Times New Roman" w:hAnsi="Times New Roman" w:cs="Times New Roman"/>
          <w:sz w:val="24"/>
          <w:szCs w:val="24"/>
        </w:rPr>
        <w:t xml:space="preserve"> iş süreçlerine bağlı olarak gerçekleştirmekte olduğu kişisel verileri işleme faaliyetlerinin, kişisel veri işleme amaçlarının, veri kategorisinin, aktarılan alıcı grubunun ve veri konusu kişi grubuyla ilişkilendirerek oluşturulan ve kişisel verilerin işlendikleri amaçlar için gerekli olan azami sürenin, yabancı ülkelere aktarımı öngörülen kişisel verilerin ve veri güvenliğine ilişkin alınan tedbirlerin açıklanarak detaylandırıldığı envanter. </w:t>
      </w:r>
    </w:p>
    <w:p w14:paraId="24FE7FF6" w14:textId="77777777" w:rsidR="005920D7"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Kişisel Veri Saklama ve İmha Politikası</w:t>
      </w:r>
      <w:r w:rsidRPr="00A7701F">
        <w:rPr>
          <w:rFonts w:ascii="Times New Roman" w:hAnsi="Times New Roman" w:cs="Times New Roman"/>
          <w:sz w:val="24"/>
          <w:szCs w:val="24"/>
        </w:rPr>
        <w:t xml:space="preserve"> Veri Sorumlularının, kişisel verilerin işlendikleri amaç için gerekli olan azami süreyi belirleme işlemi ile silme, yok etme ve anonim hale getirme işlemi için dayanak yaptıkları politika. </w:t>
      </w:r>
    </w:p>
    <w:p w14:paraId="0ACF585D" w14:textId="77777777" w:rsidR="005920D7"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Kişisel Verilerin Silinmesi</w:t>
      </w:r>
      <w:r w:rsidRPr="00A7701F">
        <w:rPr>
          <w:rFonts w:ascii="Times New Roman" w:hAnsi="Times New Roman" w:cs="Times New Roman"/>
          <w:sz w:val="24"/>
          <w:szCs w:val="24"/>
        </w:rPr>
        <w:t xml:space="preserve"> Kişisel verilerin ilgili kullanıcılar için hiçbir şekilde erişilemez veya tekrar kullanılamaz hale getirilmesi işlemi. </w:t>
      </w:r>
    </w:p>
    <w:p w14:paraId="23270F14" w14:textId="77777777" w:rsidR="005920D7"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Kişisel Verilerin Yok Edilmesi</w:t>
      </w:r>
      <w:r w:rsidRPr="00A7701F">
        <w:rPr>
          <w:rFonts w:ascii="Times New Roman" w:hAnsi="Times New Roman" w:cs="Times New Roman"/>
          <w:sz w:val="24"/>
          <w:szCs w:val="24"/>
        </w:rPr>
        <w:t xml:space="preserve"> Kişisel verilerin hiç kimse tarafından hiçbir şekilde erişilemez, geri getirilemez ve tekrar kullanılamaz hale getirilmesi işlemi. </w:t>
      </w:r>
    </w:p>
    <w:p w14:paraId="698A47B4" w14:textId="77777777" w:rsidR="005920D7"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Kurul</w:t>
      </w:r>
      <w:r w:rsidRPr="00A7701F">
        <w:rPr>
          <w:rFonts w:ascii="Times New Roman" w:hAnsi="Times New Roman" w:cs="Times New Roman"/>
          <w:sz w:val="24"/>
          <w:szCs w:val="24"/>
        </w:rPr>
        <w:t xml:space="preserve"> Kişisel Verileri Koruma Kurulu </w:t>
      </w:r>
    </w:p>
    <w:p w14:paraId="41E6E4D5" w14:textId="78EDBD19" w:rsidR="007D08FC" w:rsidRPr="00A7701F" w:rsidRDefault="007D08FC" w:rsidP="000C0CE6">
      <w:pPr>
        <w:rPr>
          <w:rFonts w:ascii="Times New Roman" w:hAnsi="Times New Roman" w:cs="Times New Roman"/>
          <w:sz w:val="24"/>
          <w:szCs w:val="24"/>
        </w:rPr>
      </w:pPr>
      <w:r w:rsidRPr="00A7701F">
        <w:rPr>
          <w:rFonts w:ascii="Times New Roman" w:hAnsi="Times New Roman" w:cs="Times New Roman"/>
          <w:b/>
          <w:bCs/>
          <w:sz w:val="24"/>
          <w:szCs w:val="24"/>
        </w:rPr>
        <w:t>Kurum</w:t>
      </w:r>
      <w:r w:rsidRPr="00A7701F">
        <w:rPr>
          <w:rFonts w:ascii="Times New Roman" w:hAnsi="Times New Roman" w:cs="Times New Roman"/>
          <w:sz w:val="24"/>
          <w:szCs w:val="24"/>
        </w:rPr>
        <w:t xml:space="preserve"> Kişisel Verileri Koruma Kurumu</w:t>
      </w:r>
    </w:p>
    <w:p w14:paraId="71C8A9CD" w14:textId="77777777"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b/>
          <w:bCs/>
          <w:sz w:val="24"/>
          <w:szCs w:val="24"/>
        </w:rPr>
        <w:t>Periyodik İmha</w:t>
      </w:r>
      <w:r w:rsidRPr="00A7701F">
        <w:rPr>
          <w:rFonts w:ascii="Times New Roman" w:hAnsi="Times New Roman" w:cs="Times New Roman"/>
          <w:sz w:val="24"/>
          <w:szCs w:val="24"/>
        </w:rPr>
        <w:t xml:space="preserve"> Kanun’da yer alan kişisel verilerin işlenme şartlarının tamamının ortadan kalkması durumunda kişisel verileri saklama ve imha politikasında belirtilen ve tekrar eden aralıklarla resen gerçekleştirilecek silme, yok etme veya anonim hale getirme işlemi. </w:t>
      </w:r>
    </w:p>
    <w:p w14:paraId="0A84BDC5" w14:textId="77777777"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b/>
          <w:bCs/>
          <w:sz w:val="24"/>
          <w:szCs w:val="24"/>
        </w:rPr>
        <w:t xml:space="preserve">VERBİS </w:t>
      </w:r>
      <w:r w:rsidRPr="00A7701F">
        <w:rPr>
          <w:rFonts w:ascii="Times New Roman" w:hAnsi="Times New Roman" w:cs="Times New Roman"/>
          <w:sz w:val="24"/>
          <w:szCs w:val="24"/>
        </w:rPr>
        <w:t xml:space="preserve">Veri Sorumluları Sicili Bilgi Sistemi </w:t>
      </w:r>
    </w:p>
    <w:p w14:paraId="02A53149" w14:textId="77777777"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b/>
          <w:bCs/>
          <w:sz w:val="24"/>
          <w:szCs w:val="24"/>
        </w:rPr>
        <w:t>Veri İşleyen</w:t>
      </w:r>
      <w:r w:rsidRPr="00A7701F">
        <w:rPr>
          <w:rFonts w:ascii="Times New Roman" w:hAnsi="Times New Roman" w:cs="Times New Roman"/>
          <w:sz w:val="24"/>
          <w:szCs w:val="24"/>
        </w:rPr>
        <w:t xml:space="preserve"> Veri </w:t>
      </w:r>
      <w:proofErr w:type="spellStart"/>
      <w:r w:rsidRPr="00A7701F">
        <w:rPr>
          <w:rFonts w:ascii="Times New Roman" w:hAnsi="Times New Roman" w:cs="Times New Roman"/>
          <w:sz w:val="24"/>
          <w:szCs w:val="24"/>
        </w:rPr>
        <w:t>Sorumlusu’nun</w:t>
      </w:r>
      <w:proofErr w:type="spellEnd"/>
      <w:r w:rsidRPr="00A7701F">
        <w:rPr>
          <w:rFonts w:ascii="Times New Roman" w:hAnsi="Times New Roman" w:cs="Times New Roman"/>
          <w:sz w:val="24"/>
          <w:szCs w:val="24"/>
        </w:rPr>
        <w:t xml:space="preserve"> verdiği yetkiye dayanarak onun adına kişisel verileri işleyen gerçek veya tüzel kişi. </w:t>
      </w:r>
    </w:p>
    <w:p w14:paraId="0AF02E6E" w14:textId="77777777"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b/>
          <w:bCs/>
          <w:sz w:val="24"/>
          <w:szCs w:val="24"/>
        </w:rPr>
        <w:t>Veri Sorumlusu</w:t>
      </w:r>
      <w:r w:rsidRPr="00A7701F">
        <w:rPr>
          <w:rFonts w:ascii="Times New Roman" w:hAnsi="Times New Roman" w:cs="Times New Roman"/>
          <w:sz w:val="24"/>
          <w:szCs w:val="24"/>
        </w:rPr>
        <w:t xml:space="preserve"> Kişisel verilerin işleme amaçlarını ve vasıtalarını belirleyen, veri kayıt sisteminin kurulmasından ve yönetilmesinden sorumlu olan gerçek veya tüzel kişi. </w:t>
      </w:r>
    </w:p>
    <w:p w14:paraId="18750463" w14:textId="4F114921"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b/>
          <w:bCs/>
          <w:sz w:val="24"/>
          <w:szCs w:val="24"/>
        </w:rPr>
        <w:t>VMY</w:t>
      </w:r>
      <w:r w:rsidRPr="00A7701F">
        <w:rPr>
          <w:rFonts w:ascii="Times New Roman" w:hAnsi="Times New Roman" w:cs="Times New Roman"/>
          <w:sz w:val="24"/>
          <w:szCs w:val="24"/>
        </w:rPr>
        <w:t xml:space="preserve"> Veri Muhafaza Yöneticisi. </w:t>
      </w:r>
    </w:p>
    <w:p w14:paraId="652F47C2" w14:textId="75081F74" w:rsidR="000628CF" w:rsidRPr="00A7701F" w:rsidRDefault="000628CF" w:rsidP="000C0CE6">
      <w:pPr>
        <w:rPr>
          <w:rFonts w:ascii="Times New Roman" w:hAnsi="Times New Roman" w:cs="Times New Roman"/>
          <w:sz w:val="24"/>
          <w:szCs w:val="24"/>
        </w:rPr>
      </w:pPr>
      <w:r w:rsidRPr="00A7701F">
        <w:rPr>
          <w:rFonts w:ascii="Times New Roman" w:hAnsi="Times New Roman" w:cs="Times New Roman"/>
          <w:b/>
          <w:bCs/>
          <w:sz w:val="24"/>
          <w:szCs w:val="24"/>
        </w:rPr>
        <w:t xml:space="preserve">Departman Sorumlusu </w:t>
      </w:r>
      <w:r w:rsidRPr="00A7701F">
        <w:rPr>
          <w:rFonts w:ascii="Times New Roman" w:hAnsi="Times New Roman" w:cs="Times New Roman"/>
          <w:sz w:val="24"/>
          <w:szCs w:val="24"/>
        </w:rPr>
        <w:t>Şirketin her departmanından “KVKK Uzmanlık Eğitimi” almış ve şirketin KVKK uyum sürecini yönetmede veri muhafaza yöneticisine destek olacak personeller</w:t>
      </w:r>
    </w:p>
    <w:p w14:paraId="44E2127D" w14:textId="77777777"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b/>
          <w:bCs/>
          <w:sz w:val="24"/>
          <w:szCs w:val="24"/>
        </w:rPr>
        <w:t>Veri Sorumluları Sicili</w:t>
      </w:r>
      <w:r w:rsidRPr="00A7701F">
        <w:rPr>
          <w:rFonts w:ascii="Times New Roman" w:hAnsi="Times New Roman" w:cs="Times New Roman"/>
          <w:sz w:val="24"/>
          <w:szCs w:val="24"/>
        </w:rPr>
        <w:t xml:space="preserve"> Kişisel Verileri Koruma Kurumu tarafından tutulan veri sorumluları sicili. </w:t>
      </w:r>
    </w:p>
    <w:p w14:paraId="537C59D3" w14:textId="6C4B60A5"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b/>
          <w:bCs/>
          <w:sz w:val="24"/>
          <w:szCs w:val="24"/>
        </w:rPr>
        <w:t>Ziyaretçi</w:t>
      </w:r>
      <w:r w:rsidRPr="00A7701F">
        <w:rPr>
          <w:rFonts w:ascii="Times New Roman" w:hAnsi="Times New Roman" w:cs="Times New Roman"/>
          <w:sz w:val="24"/>
          <w:szCs w:val="24"/>
        </w:rPr>
        <w:t xml:space="preserve"> </w:t>
      </w:r>
      <w:proofErr w:type="spellStart"/>
      <w:r w:rsidRPr="00A7701F">
        <w:rPr>
          <w:rFonts w:ascii="Times New Roman" w:hAnsi="Times New Roman" w:cs="Times New Roman"/>
          <w:sz w:val="24"/>
          <w:szCs w:val="24"/>
        </w:rPr>
        <w:t>Kapp</w:t>
      </w:r>
      <w:proofErr w:type="spellEnd"/>
      <w:r w:rsidRPr="00A7701F">
        <w:rPr>
          <w:rFonts w:ascii="Times New Roman" w:hAnsi="Times New Roman" w:cs="Times New Roman"/>
          <w:sz w:val="24"/>
          <w:szCs w:val="24"/>
        </w:rPr>
        <w:t xml:space="preserve"> Endüstriyel Mutfak ’</w:t>
      </w:r>
      <w:proofErr w:type="spellStart"/>
      <w:r w:rsidRPr="00A7701F">
        <w:rPr>
          <w:rFonts w:ascii="Times New Roman" w:hAnsi="Times New Roman" w:cs="Times New Roman"/>
          <w:sz w:val="24"/>
          <w:szCs w:val="24"/>
        </w:rPr>
        <w:t>nın</w:t>
      </w:r>
      <w:proofErr w:type="spellEnd"/>
      <w:r w:rsidRPr="00A7701F">
        <w:rPr>
          <w:rFonts w:ascii="Times New Roman" w:hAnsi="Times New Roman" w:cs="Times New Roman"/>
          <w:sz w:val="24"/>
          <w:szCs w:val="24"/>
        </w:rPr>
        <w:t xml:space="preserve"> fiziki yerleşkelerine muhtelif amaçlarla gelen kişiler.</w:t>
      </w:r>
    </w:p>
    <w:p w14:paraId="22C78D09" w14:textId="07D890D2" w:rsidR="00D667A3" w:rsidRPr="00A7701F" w:rsidRDefault="00D667A3" w:rsidP="000C0CE6">
      <w:pPr>
        <w:rPr>
          <w:rFonts w:ascii="Times New Roman" w:hAnsi="Times New Roman" w:cs="Times New Roman"/>
          <w:sz w:val="24"/>
          <w:szCs w:val="24"/>
        </w:rPr>
      </w:pPr>
      <w:r w:rsidRPr="00A7701F">
        <w:rPr>
          <w:rFonts w:ascii="Times New Roman" w:hAnsi="Times New Roman" w:cs="Times New Roman"/>
          <w:b/>
          <w:bCs/>
          <w:sz w:val="24"/>
          <w:szCs w:val="24"/>
        </w:rPr>
        <w:t xml:space="preserve">İş İstasyonu </w:t>
      </w:r>
      <w:r w:rsidRPr="00A7701F">
        <w:rPr>
          <w:rFonts w:ascii="Times New Roman" w:hAnsi="Times New Roman" w:cs="Times New Roman"/>
          <w:sz w:val="24"/>
          <w:szCs w:val="24"/>
        </w:rPr>
        <w:t>Şirket bünyesinde çalışan personellerin, işlerini ifa ettikleri fiziki bölge veya alan</w:t>
      </w:r>
    </w:p>
    <w:p w14:paraId="1A387CF7" w14:textId="24E26405" w:rsidR="00D667A3" w:rsidRPr="00A7701F" w:rsidRDefault="00D667A3" w:rsidP="000C0CE6">
      <w:pPr>
        <w:rPr>
          <w:rFonts w:ascii="Times New Roman" w:hAnsi="Times New Roman" w:cs="Times New Roman"/>
          <w:sz w:val="24"/>
          <w:szCs w:val="24"/>
        </w:rPr>
      </w:pPr>
      <w:r w:rsidRPr="00A7701F">
        <w:rPr>
          <w:rFonts w:ascii="Times New Roman" w:hAnsi="Times New Roman" w:cs="Times New Roman"/>
          <w:b/>
          <w:bCs/>
          <w:sz w:val="24"/>
          <w:szCs w:val="24"/>
        </w:rPr>
        <w:t xml:space="preserve">Danışman </w:t>
      </w:r>
      <w:r w:rsidRPr="00A7701F">
        <w:rPr>
          <w:rFonts w:ascii="Times New Roman" w:hAnsi="Times New Roman" w:cs="Times New Roman"/>
          <w:sz w:val="24"/>
          <w:szCs w:val="24"/>
        </w:rPr>
        <w:t xml:space="preserve">KVKK uyum sürecinde KAPP Endüstriyel </w:t>
      </w:r>
      <w:proofErr w:type="spellStart"/>
      <w:r w:rsidRPr="00A7701F">
        <w:rPr>
          <w:rFonts w:ascii="Times New Roman" w:hAnsi="Times New Roman" w:cs="Times New Roman"/>
          <w:sz w:val="24"/>
          <w:szCs w:val="24"/>
        </w:rPr>
        <w:t>Mutfak’ın</w:t>
      </w:r>
      <w:proofErr w:type="spellEnd"/>
      <w:r w:rsidRPr="00A7701F">
        <w:rPr>
          <w:rFonts w:ascii="Times New Roman" w:hAnsi="Times New Roman" w:cs="Times New Roman"/>
          <w:sz w:val="24"/>
          <w:szCs w:val="24"/>
        </w:rPr>
        <w:t xml:space="preserve"> </w:t>
      </w:r>
      <w:r w:rsidR="000628CF" w:rsidRPr="00A7701F">
        <w:rPr>
          <w:rFonts w:ascii="Times New Roman" w:hAnsi="Times New Roman" w:cs="Times New Roman"/>
          <w:sz w:val="24"/>
          <w:szCs w:val="24"/>
        </w:rPr>
        <w:t xml:space="preserve">KVKK Uyum Süreci’ne destek olan, denetimlerini gerçekleştiren </w:t>
      </w:r>
      <w:proofErr w:type="spellStart"/>
      <w:r w:rsidR="000628CF" w:rsidRPr="00A7701F">
        <w:rPr>
          <w:rFonts w:ascii="Times New Roman" w:hAnsi="Times New Roman" w:cs="Times New Roman"/>
          <w:sz w:val="24"/>
          <w:szCs w:val="24"/>
        </w:rPr>
        <w:t>outsource</w:t>
      </w:r>
      <w:proofErr w:type="spellEnd"/>
      <w:r w:rsidR="000628CF" w:rsidRPr="00A7701F">
        <w:rPr>
          <w:rFonts w:ascii="Times New Roman" w:hAnsi="Times New Roman" w:cs="Times New Roman"/>
          <w:sz w:val="24"/>
          <w:szCs w:val="24"/>
        </w:rPr>
        <w:t xml:space="preserve"> hizmet sağlayıcısı.</w:t>
      </w:r>
    </w:p>
    <w:p w14:paraId="0D8F2D6C" w14:textId="48CE3471" w:rsidR="005920D7" w:rsidRPr="00A7701F" w:rsidRDefault="005920D7" w:rsidP="000C0CE6">
      <w:pPr>
        <w:rPr>
          <w:rFonts w:ascii="Times New Roman" w:hAnsi="Times New Roman" w:cs="Times New Roman"/>
          <w:sz w:val="24"/>
          <w:szCs w:val="24"/>
        </w:rPr>
      </w:pPr>
    </w:p>
    <w:p w14:paraId="2B86EEE6" w14:textId="77777777" w:rsidR="005920D7" w:rsidRPr="00A7701F" w:rsidRDefault="005920D7" w:rsidP="000C0CE6">
      <w:pPr>
        <w:rPr>
          <w:rFonts w:ascii="Times New Roman" w:hAnsi="Times New Roman" w:cs="Times New Roman"/>
          <w:b/>
          <w:bCs/>
          <w:sz w:val="24"/>
          <w:szCs w:val="24"/>
        </w:rPr>
      </w:pPr>
      <w:r w:rsidRPr="00A7701F">
        <w:rPr>
          <w:rFonts w:ascii="Times New Roman" w:hAnsi="Times New Roman" w:cs="Times New Roman"/>
          <w:b/>
          <w:bCs/>
          <w:sz w:val="24"/>
          <w:szCs w:val="24"/>
        </w:rPr>
        <w:t xml:space="preserve">4.KİŞİSEL VERİLERİN İŞLENMESİNDE GENEL İLKELER </w:t>
      </w:r>
    </w:p>
    <w:p w14:paraId="6374CFA6" w14:textId="2F57A7EC"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sz w:val="24"/>
          <w:szCs w:val="24"/>
        </w:rPr>
        <w:t xml:space="preserve">Kişisel veriler, ancak Kanun’da ve diğer kanunlarda öngörülen usul ve esaslara uygun olarak işlenebilir. Kişisel verilerin işlenmesinde aşağıdaki ilkelere uyulması </w:t>
      </w:r>
      <w:r w:rsidR="005C4B9B" w:rsidRPr="00A7701F">
        <w:rPr>
          <w:rFonts w:ascii="Times New Roman" w:hAnsi="Times New Roman" w:cs="Times New Roman"/>
          <w:sz w:val="24"/>
          <w:szCs w:val="24"/>
        </w:rPr>
        <w:t>zorunludur:</w:t>
      </w:r>
      <w:r w:rsidRPr="00A7701F">
        <w:rPr>
          <w:rFonts w:ascii="Times New Roman" w:hAnsi="Times New Roman" w:cs="Times New Roman"/>
          <w:sz w:val="24"/>
          <w:szCs w:val="24"/>
        </w:rPr>
        <w:t xml:space="preserve"> </w:t>
      </w:r>
    </w:p>
    <w:p w14:paraId="5A6482A4" w14:textId="77777777"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Hukuka ve dürüstlük kurallarına uygun olma, </w:t>
      </w:r>
    </w:p>
    <w:p w14:paraId="32207606" w14:textId="77777777"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Doğru ve gerektiğinde güncel olma, </w:t>
      </w:r>
    </w:p>
    <w:p w14:paraId="56B6B105" w14:textId="77777777"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Belirli, açık ve meşru amaçlar için işlenme, </w:t>
      </w:r>
    </w:p>
    <w:p w14:paraId="7C76E3D5" w14:textId="1F49EEF0"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İşlendikleri amaçla bağlantılı, </w:t>
      </w:r>
      <w:r w:rsidR="005C4B9B" w:rsidRPr="00A7701F">
        <w:rPr>
          <w:rFonts w:ascii="Times New Roman" w:hAnsi="Times New Roman" w:cs="Times New Roman"/>
          <w:sz w:val="24"/>
          <w:szCs w:val="24"/>
        </w:rPr>
        <w:t>sınırlı</w:t>
      </w:r>
      <w:r w:rsidRPr="00A7701F">
        <w:rPr>
          <w:rFonts w:ascii="Times New Roman" w:hAnsi="Times New Roman" w:cs="Times New Roman"/>
          <w:sz w:val="24"/>
          <w:szCs w:val="24"/>
        </w:rPr>
        <w:t xml:space="preserve"> ve ölçülü olma, </w:t>
      </w:r>
    </w:p>
    <w:p w14:paraId="29BEB356" w14:textId="4F288CE3" w:rsidR="005920D7" w:rsidRPr="00A7701F" w:rsidRDefault="005920D7"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İlgili mevzuatta öngörülen veya işlendikleri amaç için gerekli olan süre kadar muhafaza edilme</w:t>
      </w:r>
    </w:p>
    <w:p w14:paraId="61B1C265" w14:textId="7B7B860A" w:rsidR="004A582C" w:rsidRPr="00A7701F" w:rsidRDefault="004A582C" w:rsidP="000C0CE6">
      <w:pPr>
        <w:rPr>
          <w:rFonts w:ascii="Times New Roman" w:hAnsi="Times New Roman" w:cs="Times New Roman"/>
          <w:sz w:val="24"/>
          <w:szCs w:val="24"/>
        </w:rPr>
      </w:pPr>
    </w:p>
    <w:p w14:paraId="44A6F269" w14:textId="77777777" w:rsidR="004A582C" w:rsidRPr="00A7701F" w:rsidRDefault="004A582C" w:rsidP="000C0CE6">
      <w:pPr>
        <w:rPr>
          <w:rFonts w:ascii="Times New Roman" w:hAnsi="Times New Roman" w:cs="Times New Roman"/>
          <w:b/>
          <w:bCs/>
          <w:sz w:val="24"/>
          <w:szCs w:val="24"/>
        </w:rPr>
      </w:pPr>
      <w:r w:rsidRPr="00A7701F">
        <w:rPr>
          <w:rFonts w:ascii="Times New Roman" w:hAnsi="Times New Roman" w:cs="Times New Roman"/>
          <w:b/>
          <w:bCs/>
          <w:sz w:val="24"/>
          <w:szCs w:val="24"/>
        </w:rPr>
        <w:t xml:space="preserve">5.KİŞİSEL VE ÖZEL NİTELİKLİ KİŞİSEL VERİLERİN İŞLENME ŞARTLARI </w:t>
      </w:r>
    </w:p>
    <w:p w14:paraId="4CD2164F" w14:textId="0E5B153F" w:rsidR="004A582C" w:rsidRPr="00A7701F" w:rsidRDefault="004A582C" w:rsidP="000C0CE6">
      <w:pPr>
        <w:rPr>
          <w:rFonts w:ascii="Times New Roman" w:hAnsi="Times New Roman" w:cs="Times New Roman"/>
          <w:sz w:val="24"/>
          <w:szCs w:val="24"/>
        </w:rPr>
      </w:pPr>
      <w:r w:rsidRPr="00A7701F">
        <w:rPr>
          <w:rFonts w:ascii="Times New Roman" w:hAnsi="Times New Roman" w:cs="Times New Roman"/>
          <w:sz w:val="24"/>
          <w:szCs w:val="24"/>
        </w:rPr>
        <w:t xml:space="preserve">“Kişisel Veriler” ilgili kişinin açık rızası olmadan işlenemez. İlgili </w:t>
      </w:r>
      <w:proofErr w:type="spellStart"/>
      <w:r w:rsidRPr="00A7701F">
        <w:rPr>
          <w:rFonts w:ascii="Times New Roman" w:hAnsi="Times New Roman" w:cs="Times New Roman"/>
          <w:sz w:val="24"/>
          <w:szCs w:val="24"/>
        </w:rPr>
        <w:t>Kişi’nin</w:t>
      </w:r>
      <w:proofErr w:type="spellEnd"/>
      <w:r w:rsidRPr="00A7701F">
        <w:rPr>
          <w:rFonts w:ascii="Times New Roman" w:hAnsi="Times New Roman" w:cs="Times New Roman"/>
          <w:sz w:val="24"/>
          <w:szCs w:val="24"/>
        </w:rPr>
        <w:t xml:space="preserve"> açık rızası olmadan kişisel verilerin işlenebilme istisnaları KVKK Madde 5/2’de detaylandırılmıştır. Açık rıza hakkında kapsamlı bilgi “Açık Rıza” rehberinde detaylandırılmıştır. “Özel Nitelikli Kişisel </w:t>
      </w:r>
      <w:proofErr w:type="spellStart"/>
      <w:r w:rsidRPr="00A7701F">
        <w:rPr>
          <w:rFonts w:ascii="Times New Roman" w:hAnsi="Times New Roman" w:cs="Times New Roman"/>
          <w:sz w:val="24"/>
          <w:szCs w:val="24"/>
        </w:rPr>
        <w:t>Veriler”in</w:t>
      </w:r>
      <w:proofErr w:type="spellEnd"/>
      <w:r w:rsidRPr="00A7701F">
        <w:rPr>
          <w:rFonts w:ascii="Times New Roman" w:hAnsi="Times New Roman" w:cs="Times New Roman"/>
          <w:sz w:val="24"/>
          <w:szCs w:val="24"/>
        </w:rPr>
        <w:t xml:space="preserve"> ilgili kişinin açık rızası olmaksızın işlenmesi yasaktır. İlgili </w:t>
      </w:r>
      <w:proofErr w:type="spellStart"/>
      <w:r w:rsidRPr="00A7701F">
        <w:rPr>
          <w:rFonts w:ascii="Times New Roman" w:hAnsi="Times New Roman" w:cs="Times New Roman"/>
          <w:sz w:val="24"/>
          <w:szCs w:val="24"/>
        </w:rPr>
        <w:t>Kişi’nin</w:t>
      </w:r>
      <w:proofErr w:type="spellEnd"/>
      <w:r w:rsidRPr="00A7701F">
        <w:rPr>
          <w:rFonts w:ascii="Times New Roman" w:hAnsi="Times New Roman" w:cs="Times New Roman"/>
          <w:sz w:val="24"/>
          <w:szCs w:val="24"/>
        </w:rPr>
        <w:t xml:space="preserve"> açık rızası olmadan kişisel verilerin işlenebilme istisnaları KVKK Madde 6/3’te detaylandırılmıştır. Özel nitelikli kişisel verilerin işlenmesinde, ayrıca Kurul tarafından belirlenen yeterli önlemlerin alınması şarttır. Söz konusu esaslar “Özel Nitelikli Kişisel Verilerin İşlenme Şartları” Rehberi ve “Özel Nitelikli Kişisel verilerin İşlenmesinde Veri Sorumlularınca Alınması Gereken Yeterli Önlemler” Kurul kararında detaylandırılmıştır.</w:t>
      </w:r>
    </w:p>
    <w:p w14:paraId="574AD35F" w14:textId="6D27DC29" w:rsidR="004A582C" w:rsidRPr="00A7701F" w:rsidRDefault="004A582C" w:rsidP="000C0CE6">
      <w:pPr>
        <w:rPr>
          <w:rFonts w:ascii="Times New Roman" w:hAnsi="Times New Roman" w:cs="Times New Roman"/>
          <w:sz w:val="24"/>
          <w:szCs w:val="24"/>
        </w:rPr>
      </w:pPr>
      <w:r w:rsidRPr="00A7701F">
        <w:rPr>
          <w:rFonts w:ascii="Times New Roman" w:hAnsi="Times New Roman" w:cs="Times New Roman"/>
          <w:sz w:val="24"/>
          <w:szCs w:val="24"/>
        </w:rPr>
        <w:t xml:space="preserve">İlgili kişilere ticari elektronik ileti gönderim esasları için “Ticari İletişim ve Ticari Elektronik İletiler Hakkında Yönetmelik” esasları dikkate alınır. Şirketimizden iletilecek ticari elektronik iletilerde ilgili kişi haklarını ihlal etmemek için ileti öncesinde gerekli kontrollerin tanımlanmış yönetişim çerçevesinde yapılabilmesini sağlayan Ticari Elektronik İleti </w:t>
      </w:r>
      <w:proofErr w:type="spellStart"/>
      <w:r w:rsidRPr="00A7701F">
        <w:rPr>
          <w:rFonts w:ascii="Times New Roman" w:hAnsi="Times New Roman" w:cs="Times New Roman"/>
          <w:sz w:val="24"/>
          <w:szCs w:val="24"/>
        </w:rPr>
        <w:t>Portalı’na</w:t>
      </w:r>
      <w:proofErr w:type="spellEnd"/>
      <w:r w:rsidRPr="00A7701F">
        <w:rPr>
          <w:rFonts w:ascii="Times New Roman" w:hAnsi="Times New Roman" w:cs="Times New Roman"/>
          <w:sz w:val="24"/>
          <w:szCs w:val="24"/>
        </w:rPr>
        <w:t xml:space="preserve"> (</w:t>
      </w:r>
      <w:proofErr w:type="spellStart"/>
      <w:r w:rsidRPr="00A7701F">
        <w:rPr>
          <w:rFonts w:ascii="Times New Roman" w:hAnsi="Times New Roman" w:cs="Times New Roman"/>
          <w:sz w:val="24"/>
          <w:szCs w:val="24"/>
        </w:rPr>
        <w:t>Sms</w:t>
      </w:r>
      <w:proofErr w:type="spellEnd"/>
      <w:r w:rsidRPr="00A7701F">
        <w:rPr>
          <w:rFonts w:ascii="Times New Roman" w:hAnsi="Times New Roman" w:cs="Times New Roman"/>
          <w:sz w:val="24"/>
          <w:szCs w:val="24"/>
        </w:rPr>
        <w:t xml:space="preserve"> Kontrol </w:t>
      </w:r>
      <w:proofErr w:type="spellStart"/>
      <w:r w:rsidRPr="00A7701F">
        <w:rPr>
          <w:rFonts w:ascii="Times New Roman" w:hAnsi="Times New Roman" w:cs="Times New Roman"/>
          <w:sz w:val="24"/>
          <w:szCs w:val="24"/>
        </w:rPr>
        <w:t>Portalı</w:t>
      </w:r>
      <w:proofErr w:type="spellEnd"/>
      <w:r w:rsidRPr="00A7701F">
        <w:rPr>
          <w:rFonts w:ascii="Times New Roman" w:hAnsi="Times New Roman" w:cs="Times New Roman"/>
          <w:sz w:val="24"/>
          <w:szCs w:val="24"/>
        </w:rPr>
        <w:t>) uygun altyapının kullanılması zorunludur.</w:t>
      </w:r>
    </w:p>
    <w:p w14:paraId="2D35FA78" w14:textId="380B933D" w:rsidR="004A582C" w:rsidRPr="00A7701F" w:rsidRDefault="004A582C" w:rsidP="000C0CE6">
      <w:pPr>
        <w:rPr>
          <w:rFonts w:ascii="Times New Roman" w:hAnsi="Times New Roman" w:cs="Times New Roman"/>
          <w:sz w:val="24"/>
          <w:szCs w:val="24"/>
        </w:rPr>
      </w:pPr>
      <w:r w:rsidRPr="00A7701F">
        <w:rPr>
          <w:rFonts w:ascii="Times New Roman" w:hAnsi="Times New Roman" w:cs="Times New Roman"/>
          <w:sz w:val="24"/>
          <w:szCs w:val="24"/>
        </w:rPr>
        <w:t xml:space="preserve">KAPP Endüstriyel </w:t>
      </w:r>
      <w:proofErr w:type="spellStart"/>
      <w:r w:rsidRPr="00A7701F">
        <w:rPr>
          <w:rFonts w:ascii="Times New Roman" w:hAnsi="Times New Roman" w:cs="Times New Roman"/>
          <w:sz w:val="24"/>
          <w:szCs w:val="24"/>
        </w:rPr>
        <w:t>Mutfak’tan</w:t>
      </w:r>
      <w:proofErr w:type="spellEnd"/>
      <w:r w:rsidRPr="00A7701F">
        <w:rPr>
          <w:rFonts w:ascii="Times New Roman" w:hAnsi="Times New Roman" w:cs="Times New Roman"/>
          <w:sz w:val="24"/>
          <w:szCs w:val="24"/>
        </w:rPr>
        <w:t xml:space="preserve"> (Veri Sorumlusu) veri işlemek amacıyla gerçek/tüzel 3ncü kişilere (Veri İşleyen) veri aktarımı söz konusu ise, veri aktarımı öncesinde KAPP Endüstriyel Veri Koruma Bilgilendirme </w:t>
      </w:r>
      <w:proofErr w:type="spellStart"/>
      <w:r w:rsidRPr="00A7701F">
        <w:rPr>
          <w:rFonts w:ascii="Times New Roman" w:hAnsi="Times New Roman" w:cs="Times New Roman"/>
          <w:sz w:val="24"/>
          <w:szCs w:val="24"/>
        </w:rPr>
        <w:t>Formu’nun</w:t>
      </w:r>
      <w:proofErr w:type="spellEnd"/>
      <w:r w:rsidRPr="00A7701F">
        <w:rPr>
          <w:rFonts w:ascii="Times New Roman" w:hAnsi="Times New Roman" w:cs="Times New Roman"/>
          <w:sz w:val="24"/>
          <w:szCs w:val="24"/>
        </w:rPr>
        <w:t xml:space="preserve"> 3. kişilere doldurtulması ve değerlendirme için Uyum &amp; Kişisel Veri Koruma Departmanı olarak belirlenmiş departman/departmanlara iletilmesi gerekmektedir. Değerlendirme sonucu olumlu ise, müteakiben karşı </w:t>
      </w:r>
      <w:proofErr w:type="gramStart"/>
      <w:r w:rsidRPr="00A7701F">
        <w:rPr>
          <w:rFonts w:ascii="Times New Roman" w:hAnsi="Times New Roman" w:cs="Times New Roman"/>
          <w:sz w:val="24"/>
          <w:szCs w:val="24"/>
        </w:rPr>
        <w:t>taraf(</w:t>
      </w:r>
      <w:proofErr w:type="spellStart"/>
      <w:proofErr w:type="gramEnd"/>
      <w:r w:rsidRPr="00A7701F">
        <w:rPr>
          <w:rFonts w:ascii="Times New Roman" w:hAnsi="Times New Roman" w:cs="Times New Roman"/>
          <w:sz w:val="24"/>
          <w:szCs w:val="24"/>
        </w:rPr>
        <w:t>lar</w:t>
      </w:r>
      <w:proofErr w:type="spellEnd"/>
      <w:r w:rsidRPr="00A7701F">
        <w:rPr>
          <w:rFonts w:ascii="Times New Roman" w:hAnsi="Times New Roman" w:cs="Times New Roman"/>
          <w:sz w:val="24"/>
          <w:szCs w:val="24"/>
        </w:rPr>
        <w:t>)</w:t>
      </w:r>
      <w:proofErr w:type="spellStart"/>
      <w:r w:rsidRPr="00A7701F">
        <w:rPr>
          <w:rFonts w:ascii="Times New Roman" w:hAnsi="Times New Roman" w:cs="Times New Roman"/>
          <w:sz w:val="24"/>
          <w:szCs w:val="24"/>
        </w:rPr>
        <w:t>ın</w:t>
      </w:r>
      <w:proofErr w:type="spellEnd"/>
      <w:r w:rsidRPr="00A7701F">
        <w:rPr>
          <w:rFonts w:ascii="Times New Roman" w:hAnsi="Times New Roman" w:cs="Times New Roman"/>
          <w:sz w:val="24"/>
          <w:szCs w:val="24"/>
        </w:rPr>
        <w:t xml:space="preserve"> “ Kişisel Verilerin Aktarılmasına İlişkin Çerçeve </w:t>
      </w:r>
      <w:proofErr w:type="spellStart"/>
      <w:r w:rsidRPr="00A7701F">
        <w:rPr>
          <w:rFonts w:ascii="Times New Roman" w:hAnsi="Times New Roman" w:cs="Times New Roman"/>
          <w:sz w:val="24"/>
          <w:szCs w:val="24"/>
        </w:rPr>
        <w:t>Sözleşme”yi</w:t>
      </w:r>
      <w:proofErr w:type="spellEnd"/>
      <w:r w:rsidRPr="00A7701F">
        <w:rPr>
          <w:rFonts w:ascii="Times New Roman" w:hAnsi="Times New Roman" w:cs="Times New Roman"/>
          <w:sz w:val="24"/>
          <w:szCs w:val="24"/>
        </w:rPr>
        <w:t xml:space="preserve"> imzalamaları zorunludur. Bu sözleşme “Gizlilik Sözleşmesi” veya “Mal ve Hizmet Sözleşmesi” yerine geçmez ancak tamamlayıcı niteliktedir.</w:t>
      </w:r>
    </w:p>
    <w:p w14:paraId="57A95C32" w14:textId="171C92A0" w:rsidR="004A582C" w:rsidRPr="00A7701F" w:rsidRDefault="004A582C" w:rsidP="000C0CE6">
      <w:pPr>
        <w:rPr>
          <w:rFonts w:ascii="Times New Roman" w:hAnsi="Times New Roman" w:cs="Times New Roman"/>
          <w:sz w:val="24"/>
          <w:szCs w:val="24"/>
        </w:rPr>
      </w:pPr>
      <w:r w:rsidRPr="00A7701F">
        <w:rPr>
          <w:rFonts w:ascii="Times New Roman" w:hAnsi="Times New Roman" w:cs="Times New Roman"/>
          <w:sz w:val="24"/>
          <w:szCs w:val="24"/>
        </w:rPr>
        <w:t xml:space="preserve">KAPP Endüstriyel Mutfak ile sistem entegrasyonu çerçevesinde kişisel veri işlenecek ise, karşı </w:t>
      </w:r>
      <w:proofErr w:type="gramStart"/>
      <w:r w:rsidRPr="00A7701F">
        <w:rPr>
          <w:rFonts w:ascii="Times New Roman" w:hAnsi="Times New Roman" w:cs="Times New Roman"/>
          <w:sz w:val="24"/>
          <w:szCs w:val="24"/>
        </w:rPr>
        <w:t>taraf(</w:t>
      </w:r>
      <w:proofErr w:type="spellStart"/>
      <w:proofErr w:type="gramEnd"/>
      <w:r w:rsidRPr="00A7701F">
        <w:rPr>
          <w:rFonts w:ascii="Times New Roman" w:hAnsi="Times New Roman" w:cs="Times New Roman"/>
          <w:sz w:val="24"/>
          <w:szCs w:val="24"/>
        </w:rPr>
        <w:t>lar</w:t>
      </w:r>
      <w:proofErr w:type="spellEnd"/>
      <w:r w:rsidRPr="00A7701F">
        <w:rPr>
          <w:rFonts w:ascii="Times New Roman" w:hAnsi="Times New Roman" w:cs="Times New Roman"/>
          <w:sz w:val="24"/>
          <w:szCs w:val="24"/>
        </w:rPr>
        <w:t>)</w:t>
      </w:r>
      <w:proofErr w:type="spellStart"/>
      <w:r w:rsidRPr="00A7701F">
        <w:rPr>
          <w:rFonts w:ascii="Times New Roman" w:hAnsi="Times New Roman" w:cs="Times New Roman"/>
          <w:sz w:val="24"/>
          <w:szCs w:val="24"/>
        </w:rPr>
        <w:t>ın</w:t>
      </w:r>
      <w:proofErr w:type="spellEnd"/>
      <w:r w:rsidRPr="00A7701F">
        <w:rPr>
          <w:rFonts w:ascii="Times New Roman" w:hAnsi="Times New Roman" w:cs="Times New Roman"/>
          <w:sz w:val="24"/>
          <w:szCs w:val="24"/>
        </w:rPr>
        <w:t xml:space="preserve"> isim KAPP Endüstriyel Mutfak Sistemleri ile 3ncü Tarafların Yapacakları </w:t>
      </w:r>
      <w:r w:rsidR="00E27ADE">
        <w:rPr>
          <w:rFonts w:ascii="Times New Roman" w:hAnsi="Times New Roman" w:cs="Times New Roman"/>
          <w:sz w:val="24"/>
          <w:szCs w:val="24"/>
        </w:rPr>
        <w:t>“</w:t>
      </w:r>
      <w:r w:rsidRPr="00A7701F">
        <w:rPr>
          <w:rFonts w:ascii="Times New Roman" w:hAnsi="Times New Roman" w:cs="Times New Roman"/>
          <w:sz w:val="24"/>
          <w:szCs w:val="24"/>
        </w:rPr>
        <w:t xml:space="preserve">Kişisel Veri Akışlı Entegrasyon Kriterleri” ile uyumlu olunması gerekir. </w:t>
      </w:r>
    </w:p>
    <w:p w14:paraId="165FE978" w14:textId="77777777" w:rsidR="00E27ADE" w:rsidRDefault="00E27ADE" w:rsidP="000C0CE6">
      <w:pPr>
        <w:rPr>
          <w:rFonts w:ascii="Times New Roman" w:hAnsi="Times New Roman" w:cs="Times New Roman"/>
          <w:b/>
          <w:bCs/>
          <w:sz w:val="24"/>
          <w:szCs w:val="24"/>
        </w:rPr>
      </w:pPr>
    </w:p>
    <w:p w14:paraId="369E3604" w14:textId="3E31C503" w:rsidR="00A84BD6" w:rsidRPr="00A7701F" w:rsidRDefault="004A582C" w:rsidP="000C0CE6">
      <w:pPr>
        <w:rPr>
          <w:rFonts w:ascii="Times New Roman" w:hAnsi="Times New Roman" w:cs="Times New Roman"/>
          <w:b/>
          <w:bCs/>
          <w:sz w:val="24"/>
          <w:szCs w:val="24"/>
        </w:rPr>
      </w:pPr>
      <w:r w:rsidRPr="00A7701F">
        <w:rPr>
          <w:rFonts w:ascii="Times New Roman" w:hAnsi="Times New Roman" w:cs="Times New Roman"/>
          <w:b/>
          <w:bCs/>
          <w:sz w:val="24"/>
          <w:szCs w:val="24"/>
        </w:rPr>
        <w:lastRenderedPageBreak/>
        <w:t xml:space="preserve">6.KİŞİSEL VERİLERİN SİLİNMESİ, YOK EDİLMESİ, ANONİM HALE GETİRİLMESİ </w:t>
      </w:r>
    </w:p>
    <w:p w14:paraId="35FF9EBE" w14:textId="77777777" w:rsidR="00A84BD6" w:rsidRPr="00A7701F" w:rsidRDefault="004A582C" w:rsidP="000C0CE6">
      <w:pPr>
        <w:rPr>
          <w:rFonts w:ascii="Times New Roman" w:hAnsi="Times New Roman" w:cs="Times New Roman"/>
          <w:sz w:val="24"/>
          <w:szCs w:val="24"/>
        </w:rPr>
      </w:pPr>
      <w:r w:rsidRPr="00A7701F">
        <w:rPr>
          <w:rFonts w:ascii="Times New Roman" w:hAnsi="Times New Roman" w:cs="Times New Roman"/>
          <w:sz w:val="24"/>
          <w:szCs w:val="24"/>
        </w:rPr>
        <w:t xml:space="preserve">Kanun ve ilgili diğer kanun hükümlerine uygun olarak işlenmiş olmasına rağmen, verilerin işlenmesini gerektiren sebeplerin ortadan kalkması halinde kişisel veriler resen veya ilgili kişinin talebi üzerine Veri Sorumlusu tarafından silinir, yok </w:t>
      </w:r>
      <w:proofErr w:type="gramStart"/>
      <w:r w:rsidRPr="00A7701F">
        <w:rPr>
          <w:rFonts w:ascii="Times New Roman" w:hAnsi="Times New Roman" w:cs="Times New Roman"/>
          <w:sz w:val="24"/>
          <w:szCs w:val="24"/>
        </w:rPr>
        <w:t>edilir,</w:t>
      </w:r>
      <w:proofErr w:type="gramEnd"/>
      <w:r w:rsidRPr="00A7701F">
        <w:rPr>
          <w:rFonts w:ascii="Times New Roman" w:hAnsi="Times New Roman" w:cs="Times New Roman"/>
          <w:sz w:val="24"/>
          <w:szCs w:val="24"/>
        </w:rPr>
        <w:t xml:space="preserve"> veya anonim hale getirilir. Kişisel verilerin silinmesi, yok </w:t>
      </w:r>
      <w:proofErr w:type="gramStart"/>
      <w:r w:rsidRPr="00A7701F">
        <w:rPr>
          <w:rFonts w:ascii="Times New Roman" w:hAnsi="Times New Roman" w:cs="Times New Roman"/>
          <w:sz w:val="24"/>
          <w:szCs w:val="24"/>
        </w:rPr>
        <w:t>edilmesi,</w:t>
      </w:r>
      <w:proofErr w:type="gramEnd"/>
      <w:r w:rsidRPr="00A7701F">
        <w:rPr>
          <w:rFonts w:ascii="Times New Roman" w:hAnsi="Times New Roman" w:cs="Times New Roman"/>
          <w:sz w:val="24"/>
          <w:szCs w:val="24"/>
        </w:rPr>
        <w:t xml:space="preserve"> veya anonim hale getirilmesine ilişkin diğer kanunlarda yer alan hükümler saklıdır. Bir müşterimize, müşteri adayına, </w:t>
      </w:r>
      <w:r w:rsidR="00A84BD6" w:rsidRPr="00A7701F">
        <w:rPr>
          <w:rFonts w:ascii="Times New Roman" w:hAnsi="Times New Roman" w:cs="Times New Roman"/>
          <w:sz w:val="24"/>
          <w:szCs w:val="24"/>
        </w:rPr>
        <w:t>ş</w:t>
      </w:r>
      <w:r w:rsidRPr="00A7701F">
        <w:rPr>
          <w:rFonts w:ascii="Times New Roman" w:hAnsi="Times New Roman" w:cs="Times New Roman"/>
          <w:sz w:val="24"/>
          <w:szCs w:val="24"/>
        </w:rPr>
        <w:t xml:space="preserve">irketimize iş başvurusu </w:t>
      </w:r>
      <w:proofErr w:type="spellStart"/>
      <w:r w:rsidRPr="00A7701F">
        <w:rPr>
          <w:rFonts w:ascii="Times New Roman" w:hAnsi="Times New Roman" w:cs="Times New Roman"/>
          <w:sz w:val="24"/>
          <w:szCs w:val="24"/>
        </w:rPr>
        <w:t>vb</w:t>
      </w:r>
      <w:proofErr w:type="spellEnd"/>
      <w:r w:rsidRPr="00A7701F">
        <w:rPr>
          <w:rFonts w:ascii="Times New Roman" w:hAnsi="Times New Roman" w:cs="Times New Roman"/>
          <w:sz w:val="24"/>
          <w:szCs w:val="24"/>
        </w:rPr>
        <w:t xml:space="preserve"> yapan adaya ait kişisel verilerin silinmesi, yok edilmesi veya anonim hale getirilmesiyle ilgili talepler </w:t>
      </w:r>
      <w:hyperlink r:id="rId4" w:history="1">
        <w:r w:rsidR="00A84BD6" w:rsidRPr="00A7701F">
          <w:rPr>
            <w:rStyle w:val="Kpr"/>
            <w:rFonts w:ascii="Times New Roman" w:hAnsi="Times New Roman" w:cs="Times New Roman"/>
            <w:sz w:val="24"/>
            <w:szCs w:val="24"/>
          </w:rPr>
          <w:t>kapp@kapp.com.tr</w:t>
        </w:r>
      </w:hyperlink>
      <w:r w:rsidRPr="00A7701F">
        <w:rPr>
          <w:rFonts w:ascii="Times New Roman" w:hAnsi="Times New Roman" w:cs="Times New Roman"/>
          <w:sz w:val="24"/>
          <w:szCs w:val="24"/>
        </w:rPr>
        <w:t xml:space="preserve"> e-posta adresleri üzerinden yapılır. </w:t>
      </w:r>
    </w:p>
    <w:p w14:paraId="2466C87D" w14:textId="533A3765" w:rsidR="004A582C" w:rsidRPr="00A7701F" w:rsidRDefault="004A582C" w:rsidP="000C0CE6">
      <w:pPr>
        <w:rPr>
          <w:rFonts w:ascii="Times New Roman" w:hAnsi="Times New Roman" w:cs="Times New Roman"/>
          <w:sz w:val="24"/>
          <w:szCs w:val="24"/>
        </w:rPr>
      </w:pPr>
      <w:r w:rsidRPr="00A7701F">
        <w:rPr>
          <w:rFonts w:ascii="Times New Roman" w:hAnsi="Times New Roman" w:cs="Times New Roman"/>
          <w:sz w:val="24"/>
          <w:szCs w:val="24"/>
        </w:rPr>
        <w:t xml:space="preserve">Periyodik imha süreci </w:t>
      </w:r>
      <w:r w:rsidR="00A84BD6" w:rsidRPr="00A7701F">
        <w:rPr>
          <w:rFonts w:ascii="Times New Roman" w:hAnsi="Times New Roman" w:cs="Times New Roman"/>
          <w:sz w:val="24"/>
          <w:szCs w:val="24"/>
        </w:rPr>
        <w:t>ş</w:t>
      </w:r>
      <w:r w:rsidRPr="00A7701F">
        <w:rPr>
          <w:rFonts w:ascii="Times New Roman" w:hAnsi="Times New Roman" w:cs="Times New Roman"/>
          <w:sz w:val="24"/>
          <w:szCs w:val="24"/>
        </w:rPr>
        <w:t xml:space="preserve">irketimiz içindeki veri güvenlik sistemleri tarafından belirlenmiş yönetişim onay akışına uyumlu olarak gerçekleştirilir. Bu konuda ilgili kişi ile iletişim Müşteri Hizmetleri Departmanı tarafından yapılır. Silme, yok </w:t>
      </w:r>
      <w:proofErr w:type="gramStart"/>
      <w:r w:rsidRPr="00A7701F">
        <w:rPr>
          <w:rFonts w:ascii="Times New Roman" w:hAnsi="Times New Roman" w:cs="Times New Roman"/>
          <w:sz w:val="24"/>
          <w:szCs w:val="24"/>
        </w:rPr>
        <w:t>etme,</w:t>
      </w:r>
      <w:proofErr w:type="gramEnd"/>
      <w:r w:rsidRPr="00A7701F">
        <w:rPr>
          <w:rFonts w:ascii="Times New Roman" w:hAnsi="Times New Roman" w:cs="Times New Roman"/>
          <w:sz w:val="24"/>
          <w:szCs w:val="24"/>
        </w:rPr>
        <w:t xml:space="preserve"> veya anonim hale getirme esasları “Kişisel Verilerin Silinmesi, Yok Edilmesi veya Anonim Hale Getirilmesi Hakkında Yönetmelik” çerçevesinde gerçekleştirilir. Bu sürecin hayata geçirilmesi için “Kişisel Verilerin Silinmesi, Yok Edilmesi veya Anonim Hale Getirilmesi </w:t>
      </w:r>
      <w:proofErr w:type="spellStart"/>
      <w:r w:rsidRPr="00A7701F">
        <w:rPr>
          <w:rFonts w:ascii="Times New Roman" w:hAnsi="Times New Roman" w:cs="Times New Roman"/>
          <w:sz w:val="24"/>
          <w:szCs w:val="24"/>
        </w:rPr>
        <w:t>Rehberi”ndeki</w:t>
      </w:r>
      <w:proofErr w:type="spellEnd"/>
      <w:r w:rsidRPr="00A7701F">
        <w:rPr>
          <w:rFonts w:ascii="Times New Roman" w:hAnsi="Times New Roman" w:cs="Times New Roman"/>
          <w:sz w:val="24"/>
          <w:szCs w:val="24"/>
        </w:rPr>
        <w:t xml:space="preserve"> esaslar uygulanır.</w:t>
      </w:r>
    </w:p>
    <w:p w14:paraId="33CA1546" w14:textId="77777777" w:rsidR="00A84BD6" w:rsidRPr="00A7701F" w:rsidRDefault="00A84BD6" w:rsidP="000C0CE6">
      <w:pPr>
        <w:rPr>
          <w:rFonts w:ascii="Times New Roman" w:hAnsi="Times New Roman" w:cs="Times New Roman"/>
          <w:sz w:val="24"/>
          <w:szCs w:val="24"/>
        </w:rPr>
      </w:pPr>
      <w:r w:rsidRPr="00A7701F">
        <w:rPr>
          <w:rFonts w:ascii="Times New Roman" w:hAnsi="Times New Roman" w:cs="Times New Roman"/>
          <w:sz w:val="24"/>
          <w:szCs w:val="24"/>
        </w:rPr>
        <w:t xml:space="preserve">Departman tarafından işlenen kişisel / özel nitelikli kişisel verinin periyodik imhası aşağıdaki seri onaylar yazılı (e-posta ile) alındıktan sonra ilgili </w:t>
      </w:r>
      <w:proofErr w:type="spellStart"/>
      <w:r w:rsidRPr="00A7701F">
        <w:rPr>
          <w:rFonts w:ascii="Times New Roman" w:hAnsi="Times New Roman" w:cs="Times New Roman"/>
          <w:sz w:val="24"/>
          <w:szCs w:val="24"/>
        </w:rPr>
        <w:t>sirket</w:t>
      </w:r>
      <w:proofErr w:type="spellEnd"/>
      <w:r w:rsidRPr="00A7701F">
        <w:rPr>
          <w:rFonts w:ascii="Times New Roman" w:hAnsi="Times New Roman" w:cs="Times New Roman"/>
          <w:sz w:val="24"/>
          <w:szCs w:val="24"/>
        </w:rPr>
        <w:t xml:space="preserve"> içi prosedüre uygun olarak yapılır: </w:t>
      </w:r>
    </w:p>
    <w:p w14:paraId="6CF55FC6" w14:textId="447A9741" w:rsidR="00A84BD6" w:rsidRPr="00A7701F" w:rsidRDefault="00A84BD6"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Ön Onay </w:t>
      </w:r>
      <w:r w:rsidRPr="00A7701F">
        <w:rPr>
          <w:rFonts w:ascii="Times New Roman" w:hAnsi="Times New Roman" w:cs="Times New Roman"/>
          <w:sz w:val="24"/>
          <w:szCs w:val="24"/>
        </w:rPr>
        <w:sym w:font="Symbol" w:char="F0E8"/>
      </w:r>
      <w:r w:rsidRPr="00A7701F">
        <w:rPr>
          <w:rFonts w:ascii="Times New Roman" w:hAnsi="Times New Roman" w:cs="Times New Roman"/>
          <w:sz w:val="24"/>
          <w:szCs w:val="24"/>
        </w:rPr>
        <w:t xml:space="preserve"> Departman Veri Sorumlusu </w:t>
      </w:r>
    </w:p>
    <w:p w14:paraId="6291CC5B" w14:textId="6C87A549" w:rsidR="00A84BD6" w:rsidRPr="00A7701F" w:rsidRDefault="00A84BD6"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1nci Onay </w:t>
      </w:r>
      <w:r w:rsidRPr="00A7701F">
        <w:rPr>
          <w:rFonts w:ascii="Times New Roman" w:hAnsi="Times New Roman" w:cs="Times New Roman"/>
          <w:sz w:val="24"/>
          <w:szCs w:val="24"/>
        </w:rPr>
        <w:sym w:font="Symbol" w:char="F0E8"/>
      </w:r>
      <w:r w:rsidRPr="00A7701F">
        <w:rPr>
          <w:rFonts w:ascii="Times New Roman" w:hAnsi="Times New Roman" w:cs="Times New Roman"/>
          <w:sz w:val="24"/>
          <w:szCs w:val="24"/>
        </w:rPr>
        <w:t xml:space="preserve"> İşletme Sahibi, Kurucu Ortak, Ortak </w:t>
      </w:r>
    </w:p>
    <w:p w14:paraId="2328293B" w14:textId="77288386" w:rsidR="00A84BD6" w:rsidRPr="00A7701F" w:rsidRDefault="00A84BD6"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2nci Onay </w:t>
      </w:r>
      <w:r w:rsidRPr="00A7701F">
        <w:rPr>
          <w:rFonts w:ascii="Times New Roman" w:hAnsi="Times New Roman" w:cs="Times New Roman"/>
          <w:sz w:val="24"/>
          <w:szCs w:val="24"/>
        </w:rPr>
        <w:sym w:font="Symbol" w:char="F0E8"/>
      </w:r>
      <w:r w:rsidRPr="00A7701F">
        <w:rPr>
          <w:rFonts w:ascii="Times New Roman" w:hAnsi="Times New Roman" w:cs="Times New Roman"/>
          <w:sz w:val="24"/>
          <w:szCs w:val="24"/>
        </w:rPr>
        <w:t xml:space="preserve"> Hukuk Müşaviri veya Şirket Yetkili Avukatı </w:t>
      </w:r>
    </w:p>
    <w:p w14:paraId="7B6C10DA" w14:textId="43CD65CB" w:rsidR="00A84BD6" w:rsidRPr="00A7701F" w:rsidRDefault="00A84BD6"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3ncü Onay </w:t>
      </w:r>
      <w:r w:rsidRPr="00A7701F">
        <w:rPr>
          <w:rFonts w:ascii="Times New Roman" w:hAnsi="Times New Roman" w:cs="Times New Roman"/>
          <w:sz w:val="24"/>
          <w:szCs w:val="24"/>
        </w:rPr>
        <w:sym w:font="Symbol" w:char="F0E8"/>
      </w:r>
      <w:r w:rsidRPr="00A7701F">
        <w:rPr>
          <w:rFonts w:ascii="Times New Roman" w:hAnsi="Times New Roman" w:cs="Times New Roman"/>
          <w:sz w:val="24"/>
          <w:szCs w:val="24"/>
        </w:rPr>
        <w:t xml:space="preserve"> CEO, Yönetim Kurulu Başkanı, Yönetim Kurulu Başkan Vekili (Yönetim Kurulu Başkanına erişim olmadığında) (sadece “Gizli-Çok Gizli Bilgi” sınıfındaki veriler için alınır)</w:t>
      </w:r>
    </w:p>
    <w:p w14:paraId="39C70439" w14:textId="22F9D2A1" w:rsidR="00A84BD6" w:rsidRPr="00A7701F" w:rsidRDefault="00A84BD6" w:rsidP="000C0CE6">
      <w:pPr>
        <w:rPr>
          <w:rFonts w:ascii="Times New Roman" w:hAnsi="Times New Roman" w:cs="Times New Roman"/>
          <w:sz w:val="24"/>
          <w:szCs w:val="24"/>
        </w:rPr>
      </w:pPr>
    </w:p>
    <w:p w14:paraId="4A43EA42" w14:textId="77777777" w:rsidR="00A84BD6" w:rsidRPr="00A7701F" w:rsidRDefault="00A84BD6" w:rsidP="000C0CE6">
      <w:pPr>
        <w:rPr>
          <w:rFonts w:ascii="Times New Roman" w:hAnsi="Times New Roman" w:cs="Times New Roman"/>
          <w:b/>
          <w:bCs/>
          <w:sz w:val="24"/>
          <w:szCs w:val="24"/>
        </w:rPr>
      </w:pPr>
      <w:r w:rsidRPr="00A7701F">
        <w:rPr>
          <w:rFonts w:ascii="Times New Roman" w:hAnsi="Times New Roman" w:cs="Times New Roman"/>
          <w:b/>
          <w:bCs/>
          <w:sz w:val="24"/>
          <w:szCs w:val="24"/>
        </w:rPr>
        <w:t xml:space="preserve">8.KİŞİSEL VERİLERİN YURT İÇİ VE YURT DIŞINA AKTARILMASI </w:t>
      </w:r>
    </w:p>
    <w:p w14:paraId="65122EBF" w14:textId="40D39427" w:rsidR="00A84BD6" w:rsidRPr="00A7701F" w:rsidRDefault="00A84BD6" w:rsidP="000C0CE6">
      <w:pPr>
        <w:rPr>
          <w:rFonts w:ascii="Times New Roman" w:hAnsi="Times New Roman" w:cs="Times New Roman"/>
          <w:sz w:val="24"/>
          <w:szCs w:val="24"/>
        </w:rPr>
      </w:pPr>
      <w:r w:rsidRPr="00A7701F">
        <w:rPr>
          <w:rFonts w:ascii="Times New Roman" w:hAnsi="Times New Roman" w:cs="Times New Roman"/>
          <w:sz w:val="24"/>
          <w:szCs w:val="24"/>
        </w:rPr>
        <w:t xml:space="preserve">“Kişisel Veriler” ilgili kişinin açık rızası olmaksızın (yurt içine) aktarılamaz. İlgili </w:t>
      </w:r>
      <w:proofErr w:type="spellStart"/>
      <w:r w:rsidRPr="00A7701F">
        <w:rPr>
          <w:rFonts w:ascii="Times New Roman" w:hAnsi="Times New Roman" w:cs="Times New Roman"/>
          <w:sz w:val="24"/>
          <w:szCs w:val="24"/>
        </w:rPr>
        <w:t>Kişi’nin</w:t>
      </w:r>
      <w:proofErr w:type="spellEnd"/>
      <w:r w:rsidRPr="00A7701F">
        <w:rPr>
          <w:rFonts w:ascii="Times New Roman" w:hAnsi="Times New Roman" w:cs="Times New Roman"/>
          <w:sz w:val="24"/>
          <w:szCs w:val="24"/>
        </w:rPr>
        <w:t xml:space="preserve"> açık rızası olmadan kişisel verilerin aktarılması istisnaları KVKK Madde 8/2’de detaylandırılmıştır. Kişisel verilerin aktarılmasına ilişkin diğer kanunlarda yer alan hükümler saklıdır. “Kişisel Veriler” ilgili kişinin açık rızası olmaksızın yurt dışına aktarılamaz. İlgili </w:t>
      </w:r>
      <w:proofErr w:type="spellStart"/>
      <w:r w:rsidRPr="00A7701F">
        <w:rPr>
          <w:rFonts w:ascii="Times New Roman" w:hAnsi="Times New Roman" w:cs="Times New Roman"/>
          <w:sz w:val="24"/>
          <w:szCs w:val="24"/>
        </w:rPr>
        <w:t>Kişi’nin</w:t>
      </w:r>
      <w:proofErr w:type="spellEnd"/>
      <w:r w:rsidRPr="00A7701F">
        <w:rPr>
          <w:rFonts w:ascii="Times New Roman" w:hAnsi="Times New Roman" w:cs="Times New Roman"/>
          <w:sz w:val="24"/>
          <w:szCs w:val="24"/>
        </w:rPr>
        <w:t xml:space="preserve"> açık rızası olmadan kişisel verilerin aktarılması istisnaları KVKK Madde 9/2 ila 9/5’te detaylandırılmıştır. Kişisel verilerin yurt dışına aktarılmasına ilişkin diğer kanunlarda yer alan hükümler saklıdır. Yurt içine veya yurt dışına veri aktarımının söz konusu olduğu durumlarda Uyum &amp; Kişisel Veri Koruma Departmanı (VKY) ile; Kanun’da tanımlanmış yeterli tedbirlerin aktarım öncesinde gözden geçirilmesi ve teknolojik konular hakkında görüş almak için </w:t>
      </w:r>
      <w:r w:rsidR="00D667A3" w:rsidRPr="00A7701F">
        <w:rPr>
          <w:rFonts w:ascii="Times New Roman" w:hAnsi="Times New Roman" w:cs="Times New Roman"/>
          <w:sz w:val="24"/>
          <w:szCs w:val="24"/>
        </w:rPr>
        <w:t>Kişisel Verileri Koruma Kurumu</w:t>
      </w:r>
      <w:r w:rsidRPr="00A7701F">
        <w:rPr>
          <w:rFonts w:ascii="Times New Roman" w:hAnsi="Times New Roman" w:cs="Times New Roman"/>
          <w:sz w:val="24"/>
          <w:szCs w:val="24"/>
        </w:rPr>
        <w:t xml:space="preserve"> (</w:t>
      </w:r>
      <w:r w:rsidR="00D667A3" w:rsidRPr="00A7701F">
        <w:rPr>
          <w:rFonts w:ascii="Times New Roman" w:hAnsi="Times New Roman" w:cs="Times New Roman"/>
          <w:sz w:val="24"/>
          <w:szCs w:val="24"/>
        </w:rPr>
        <w:t>KVKK</w:t>
      </w:r>
      <w:r w:rsidRPr="00A7701F">
        <w:rPr>
          <w:rFonts w:ascii="Times New Roman" w:hAnsi="Times New Roman" w:cs="Times New Roman"/>
          <w:sz w:val="24"/>
          <w:szCs w:val="24"/>
        </w:rPr>
        <w:t xml:space="preserve">) ile irtibata geçiniz. Verilerin yurt içine aktarımında Kurum’un “Yurt içi Aktarım” esasları uygulanır. Verilerin yurt dışına aktarılması için izlenmesi gereken esaslar Karar Akış Diyagramı (sayfa 9 ve 10) detaylandırılmıştır. Kişisel verilerin yurt dışına aktarımında “Kişisel Verilerin Yurt Dışına Aktarımı </w:t>
      </w:r>
      <w:proofErr w:type="spellStart"/>
      <w:r w:rsidRPr="00A7701F">
        <w:rPr>
          <w:rFonts w:ascii="Times New Roman" w:hAnsi="Times New Roman" w:cs="Times New Roman"/>
          <w:sz w:val="24"/>
          <w:szCs w:val="24"/>
        </w:rPr>
        <w:t>Kılavuzu”nda</w:t>
      </w:r>
      <w:proofErr w:type="spellEnd"/>
      <w:r w:rsidRPr="00A7701F">
        <w:rPr>
          <w:rFonts w:ascii="Times New Roman" w:hAnsi="Times New Roman" w:cs="Times New Roman"/>
          <w:sz w:val="24"/>
          <w:szCs w:val="24"/>
        </w:rPr>
        <w:t xml:space="preserve"> belirtilen esaslar uygulanır.</w:t>
      </w:r>
    </w:p>
    <w:p w14:paraId="0E958767" w14:textId="77777777" w:rsidR="00D667A3" w:rsidRPr="00A7701F" w:rsidRDefault="00D667A3" w:rsidP="00D667A3">
      <w:pPr>
        <w:rPr>
          <w:rFonts w:ascii="Times New Roman" w:hAnsi="Times New Roman" w:cs="Times New Roman"/>
          <w:sz w:val="24"/>
          <w:szCs w:val="24"/>
        </w:rPr>
      </w:pPr>
      <w:proofErr w:type="spellStart"/>
      <w:r w:rsidRPr="00A7701F">
        <w:rPr>
          <w:rFonts w:ascii="Times New Roman" w:hAnsi="Times New Roman" w:cs="Times New Roman"/>
          <w:sz w:val="24"/>
          <w:szCs w:val="24"/>
          <w:lang w:val="en"/>
        </w:rPr>
        <w:lastRenderedPageBreak/>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verileriniz</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Şirket</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ile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Şirket’in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hissedarlarına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Şirket</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çalışanlarına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tedarikçilere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bayilere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iş</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ortaklarına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danışmanlara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dış</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hizmet</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sağlayıcılara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kanunen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yetkili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kamu</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kurum</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kuruluşlara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özel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kişilere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KVKK’nın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Aktarılması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başlıklı</w:t>
      </w:r>
      <w:proofErr w:type="spellEnd"/>
      <w:r w:rsidRPr="00A7701F">
        <w:rPr>
          <w:rFonts w:ascii="Times New Roman" w:hAnsi="Times New Roman" w:cs="Times New Roman"/>
          <w:sz w:val="24"/>
          <w:szCs w:val="24"/>
          <w:lang w:val="en"/>
        </w:rPr>
        <w:t xml:space="preserve"> 8.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w:t>
      </w:r>
      <w:proofErr w:type="spellEnd"/>
      <w:r w:rsidRPr="00A7701F">
        <w:rPr>
          <w:rFonts w:ascii="Times New Roman" w:hAnsi="Times New Roman" w:cs="Times New Roman"/>
          <w:sz w:val="24"/>
          <w:szCs w:val="24"/>
          <w:lang w:val="en"/>
        </w:rPr>
        <w:t xml:space="preserve"> Yurt </w:t>
      </w:r>
      <w:proofErr w:type="spellStart"/>
      <w:r w:rsidRPr="00A7701F">
        <w:rPr>
          <w:rFonts w:ascii="Times New Roman" w:hAnsi="Times New Roman" w:cs="Times New Roman"/>
          <w:sz w:val="24"/>
          <w:szCs w:val="24"/>
          <w:lang w:val="en"/>
        </w:rPr>
        <w:t>Dışına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Aktarılması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başlıklı</w:t>
      </w:r>
      <w:proofErr w:type="spellEnd"/>
      <w:r w:rsidRPr="00A7701F">
        <w:rPr>
          <w:rFonts w:ascii="Times New Roman" w:hAnsi="Times New Roman" w:cs="Times New Roman"/>
          <w:sz w:val="24"/>
          <w:szCs w:val="24"/>
          <w:lang w:val="en"/>
        </w:rPr>
        <w:t xml:space="preserve"> 9. </w:t>
      </w:r>
      <w:proofErr w:type="spellStart"/>
      <w:r w:rsidRPr="00A7701F">
        <w:rPr>
          <w:rFonts w:ascii="Times New Roman" w:hAnsi="Times New Roman" w:cs="Times New Roman"/>
          <w:sz w:val="24"/>
          <w:szCs w:val="24"/>
          <w:lang w:val="en"/>
        </w:rPr>
        <w:t>maddelerinde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belirtilen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şartlar</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dahilinde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aktarılabilecektir</w:t>
      </w:r>
      <w:proofErr w:type="spellEnd"/>
      <w:r w:rsidRPr="00A7701F">
        <w:rPr>
          <w:rFonts w:ascii="Times New Roman" w:hAnsi="Times New Roman" w:cs="Times New Roman"/>
          <w:sz w:val="24"/>
          <w:szCs w:val="24"/>
          <w:lang w:val="en"/>
        </w:rPr>
        <w:t>.</w:t>
      </w:r>
    </w:p>
    <w:p w14:paraId="197826EE" w14:textId="77777777" w:rsidR="00D667A3" w:rsidRPr="00A7701F" w:rsidRDefault="00D667A3" w:rsidP="00D667A3">
      <w:pPr>
        <w:rPr>
          <w:rFonts w:ascii="Times New Roman" w:hAnsi="Times New Roman" w:cs="Times New Roman"/>
          <w:sz w:val="24"/>
          <w:szCs w:val="24"/>
        </w:rPr>
      </w:pPr>
      <w:r w:rsidRPr="00A7701F">
        <w:rPr>
          <w:rFonts w:ascii="Times New Roman" w:hAnsi="Times New Roman" w:cs="Times New Roman"/>
          <w:sz w:val="24"/>
          <w:szCs w:val="24"/>
          <w:lang w:val="en"/>
        </w:rPr>
        <w:t> </w:t>
      </w:r>
    </w:p>
    <w:p w14:paraId="317A27E4" w14:textId="77777777" w:rsidR="00D667A3" w:rsidRPr="00A7701F" w:rsidRDefault="00D667A3" w:rsidP="00D667A3">
      <w:pPr>
        <w:rPr>
          <w:rFonts w:ascii="Times New Roman" w:hAnsi="Times New Roman" w:cs="Times New Roman"/>
          <w:sz w:val="24"/>
          <w:szCs w:val="24"/>
        </w:rPr>
      </w:pP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verilerinizin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aktarılmasındaki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amaç</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sayılanlarla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sınırlı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olmaksızın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aşağıda</w:t>
      </w:r>
      <w:proofErr w:type="spellEnd"/>
      <w:r w:rsidRPr="00A7701F">
        <w:rPr>
          <w:rFonts w:ascii="Times New Roman" w:hAnsi="Times New Roman" w:cs="Times New Roman"/>
          <w:sz w:val="24"/>
          <w:szCs w:val="24"/>
          <w:lang w:val="en"/>
        </w:rPr>
        <w:t xml:space="preserve"> </w:t>
      </w:r>
      <w:proofErr w:type="spellStart"/>
      <w:proofErr w:type="gramStart"/>
      <w:r w:rsidRPr="00A7701F">
        <w:rPr>
          <w:rFonts w:ascii="Times New Roman" w:hAnsi="Times New Roman" w:cs="Times New Roman"/>
          <w:sz w:val="24"/>
          <w:szCs w:val="24"/>
          <w:lang w:val="en"/>
        </w:rPr>
        <w:t>belirtilmiştir</w:t>
      </w:r>
      <w:proofErr w:type="spellEnd"/>
      <w:r w:rsidRPr="00A7701F">
        <w:rPr>
          <w:rFonts w:ascii="Times New Roman" w:hAnsi="Times New Roman" w:cs="Times New Roman"/>
          <w:sz w:val="24"/>
          <w:szCs w:val="24"/>
          <w:lang w:val="en"/>
        </w:rPr>
        <w:t>;</w:t>
      </w:r>
      <w:proofErr w:type="gramEnd"/>
    </w:p>
    <w:p w14:paraId="36592ED8" w14:textId="3E3F52DC" w:rsidR="00D667A3" w:rsidRPr="00A7701F" w:rsidRDefault="00D667A3" w:rsidP="00D667A3">
      <w:pPr>
        <w:rPr>
          <w:rFonts w:ascii="Times New Roman" w:hAnsi="Times New Roman" w:cs="Times New Roman"/>
          <w:sz w:val="24"/>
          <w:szCs w:val="24"/>
        </w:rPr>
      </w:pPr>
      <w:r w:rsidRPr="00A7701F">
        <w:rPr>
          <w:rFonts w:ascii="Times New Roman" w:hAnsi="Times New Roman" w:cs="Times New Roman"/>
          <w:sz w:val="24"/>
          <w:szCs w:val="24"/>
          <w:lang w:val="en"/>
        </w:rPr>
        <w:t>· </w:t>
      </w:r>
      <w:proofErr w:type="spellStart"/>
      <w:r w:rsidRPr="00A7701F">
        <w:rPr>
          <w:rFonts w:ascii="Times New Roman" w:hAnsi="Times New Roman" w:cs="Times New Roman"/>
          <w:sz w:val="24"/>
          <w:szCs w:val="24"/>
          <w:lang w:val="en"/>
        </w:rPr>
        <w:t>Şirket</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tarafından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gerekli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ürün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hizmetleri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sunabilmek</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hizmete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ilişkin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gerekli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bilgilendirmeleri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yapabilmek</w:t>
      </w:r>
      <w:proofErr w:type="spellEnd"/>
      <w:r w:rsidRPr="00A7701F">
        <w:rPr>
          <w:rFonts w:ascii="Times New Roman" w:hAnsi="Times New Roman" w:cs="Times New Roman"/>
          <w:sz w:val="24"/>
          <w:szCs w:val="24"/>
          <w:lang w:val="en"/>
        </w:rPr>
        <w:t>, </w:t>
      </w:r>
    </w:p>
    <w:p w14:paraId="1666E638" w14:textId="1A808DB0" w:rsidR="00D667A3" w:rsidRPr="00A7701F" w:rsidRDefault="00D667A3" w:rsidP="00D667A3">
      <w:pPr>
        <w:rPr>
          <w:rFonts w:ascii="Times New Roman" w:hAnsi="Times New Roman" w:cs="Times New Roman"/>
          <w:sz w:val="24"/>
          <w:szCs w:val="24"/>
        </w:rPr>
      </w:pPr>
      <w:r w:rsidRPr="00A7701F">
        <w:rPr>
          <w:rFonts w:ascii="Times New Roman" w:hAnsi="Times New Roman" w:cs="Times New Roman"/>
          <w:sz w:val="24"/>
          <w:szCs w:val="24"/>
          <w:lang w:val="en"/>
        </w:rPr>
        <w:t>·</w:t>
      </w:r>
      <w:r w:rsidR="007B697B"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Şirket</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tarafından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sunulabilecek</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diğer</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ürün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hizmetlerden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tarafınızı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faydalandırmak</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için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gerekli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çalışmaları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yapabilmek</w:t>
      </w:r>
      <w:proofErr w:type="spellEnd"/>
      <w:r w:rsidRPr="00A7701F">
        <w:rPr>
          <w:rFonts w:ascii="Times New Roman" w:hAnsi="Times New Roman" w:cs="Times New Roman"/>
          <w:sz w:val="24"/>
          <w:szCs w:val="24"/>
          <w:lang w:val="en"/>
        </w:rPr>
        <w:t>,</w:t>
      </w:r>
    </w:p>
    <w:p w14:paraId="049AAC58" w14:textId="19C3065B" w:rsidR="00D667A3" w:rsidRPr="00A7701F" w:rsidRDefault="00D667A3" w:rsidP="00D667A3">
      <w:pPr>
        <w:rPr>
          <w:rFonts w:ascii="Times New Roman" w:hAnsi="Times New Roman" w:cs="Times New Roman"/>
          <w:sz w:val="24"/>
          <w:szCs w:val="24"/>
        </w:rPr>
      </w:pPr>
      <w:r w:rsidRPr="00A7701F">
        <w:rPr>
          <w:rFonts w:ascii="Times New Roman" w:hAnsi="Times New Roman" w:cs="Times New Roman"/>
          <w:sz w:val="24"/>
          <w:szCs w:val="24"/>
          <w:lang w:val="en"/>
        </w:rPr>
        <w:t>· </w:t>
      </w:r>
      <w:proofErr w:type="spellStart"/>
      <w:r w:rsidRPr="00A7701F">
        <w:rPr>
          <w:rFonts w:ascii="Times New Roman" w:hAnsi="Times New Roman" w:cs="Times New Roman"/>
          <w:sz w:val="24"/>
          <w:szCs w:val="24"/>
          <w:lang w:val="en"/>
        </w:rPr>
        <w:t>Şirket</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tarafından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ilgili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mevzuat</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kamu</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otoritelerince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öngörülen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faaliyetleri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yerine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getirebilmek</w:t>
      </w:r>
      <w:proofErr w:type="spellEnd"/>
      <w:r w:rsidRPr="00A7701F">
        <w:rPr>
          <w:rFonts w:ascii="Times New Roman" w:hAnsi="Times New Roman" w:cs="Times New Roman"/>
          <w:sz w:val="24"/>
          <w:szCs w:val="24"/>
          <w:lang w:val="en"/>
        </w:rPr>
        <w:t>,</w:t>
      </w:r>
    </w:p>
    <w:p w14:paraId="3CD24FB6" w14:textId="67594114" w:rsidR="00D667A3" w:rsidRPr="00A7701F" w:rsidRDefault="00D667A3" w:rsidP="00D667A3">
      <w:pPr>
        <w:rPr>
          <w:rFonts w:ascii="Times New Roman" w:hAnsi="Times New Roman" w:cs="Times New Roman"/>
          <w:sz w:val="24"/>
          <w:szCs w:val="24"/>
        </w:rPr>
      </w:pPr>
      <w:r w:rsidRPr="00A7701F">
        <w:rPr>
          <w:rFonts w:ascii="Times New Roman" w:hAnsi="Times New Roman" w:cs="Times New Roman"/>
          <w:sz w:val="24"/>
          <w:szCs w:val="24"/>
          <w:lang w:val="en"/>
        </w:rPr>
        <w:t>· </w:t>
      </w:r>
      <w:proofErr w:type="spellStart"/>
      <w:r w:rsidRPr="00A7701F">
        <w:rPr>
          <w:rFonts w:ascii="Times New Roman" w:hAnsi="Times New Roman" w:cs="Times New Roman"/>
          <w:sz w:val="24"/>
          <w:szCs w:val="24"/>
          <w:lang w:val="en"/>
        </w:rPr>
        <w:t>Şirket</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ile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iş</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ilişkisi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içerisinde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olan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tüm</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gerçek</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hukuki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ticari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güvenliğini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temin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edebilmek</w:t>
      </w:r>
      <w:proofErr w:type="spellEnd"/>
      <w:r w:rsidRPr="00A7701F">
        <w:rPr>
          <w:rFonts w:ascii="Times New Roman" w:hAnsi="Times New Roman" w:cs="Times New Roman"/>
          <w:sz w:val="24"/>
          <w:szCs w:val="24"/>
          <w:lang w:val="en"/>
        </w:rPr>
        <w:t>,</w:t>
      </w:r>
    </w:p>
    <w:p w14:paraId="6B48C53E" w14:textId="1B507186" w:rsidR="00D667A3" w:rsidRPr="00A7701F" w:rsidRDefault="00D667A3" w:rsidP="00D667A3">
      <w:pPr>
        <w:rPr>
          <w:rFonts w:ascii="Times New Roman" w:hAnsi="Times New Roman" w:cs="Times New Roman"/>
          <w:sz w:val="24"/>
          <w:szCs w:val="24"/>
        </w:rPr>
      </w:pPr>
      <w:r w:rsidRPr="00A7701F">
        <w:rPr>
          <w:rFonts w:ascii="Times New Roman" w:hAnsi="Times New Roman" w:cs="Times New Roman"/>
          <w:sz w:val="24"/>
          <w:szCs w:val="24"/>
          <w:lang w:val="en"/>
        </w:rPr>
        <w:t>· </w:t>
      </w:r>
      <w:proofErr w:type="spellStart"/>
      <w:r w:rsidRPr="00A7701F">
        <w:rPr>
          <w:rFonts w:ascii="Times New Roman" w:hAnsi="Times New Roman" w:cs="Times New Roman"/>
          <w:sz w:val="24"/>
          <w:szCs w:val="24"/>
          <w:lang w:val="en"/>
        </w:rPr>
        <w:t>Şirketin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ticaret</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politikalarını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belirleyebilmek</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uygulayabilmek</w:t>
      </w:r>
      <w:proofErr w:type="spellEnd"/>
      <w:r w:rsidRPr="00A7701F">
        <w:rPr>
          <w:rFonts w:ascii="Times New Roman" w:hAnsi="Times New Roman" w:cs="Times New Roman"/>
          <w:sz w:val="24"/>
          <w:szCs w:val="24"/>
          <w:lang w:val="en"/>
        </w:rPr>
        <w:t>, </w:t>
      </w:r>
    </w:p>
    <w:p w14:paraId="61C3CA57" w14:textId="017C5EE0" w:rsidR="00D667A3" w:rsidRPr="00A7701F" w:rsidRDefault="00D667A3" w:rsidP="00D667A3">
      <w:pPr>
        <w:rPr>
          <w:rFonts w:ascii="Times New Roman" w:hAnsi="Times New Roman" w:cs="Times New Roman"/>
          <w:sz w:val="24"/>
          <w:szCs w:val="24"/>
        </w:rPr>
      </w:pPr>
      <w:r w:rsidRPr="00A7701F">
        <w:rPr>
          <w:rFonts w:ascii="Times New Roman" w:hAnsi="Times New Roman" w:cs="Times New Roman"/>
          <w:sz w:val="24"/>
          <w:szCs w:val="24"/>
          <w:lang w:val="en"/>
        </w:rPr>
        <w:t>· </w:t>
      </w:r>
      <w:proofErr w:type="spellStart"/>
      <w:r w:rsidRPr="00A7701F">
        <w:rPr>
          <w:rFonts w:ascii="Times New Roman" w:hAnsi="Times New Roman" w:cs="Times New Roman"/>
          <w:sz w:val="24"/>
          <w:szCs w:val="24"/>
          <w:lang w:val="en"/>
        </w:rPr>
        <w:t>Şirketin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insan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kaynakları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politikalarını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yürütebilmek</w:t>
      </w:r>
      <w:proofErr w:type="spellEnd"/>
      <w:r w:rsidRPr="00A7701F">
        <w:rPr>
          <w:rFonts w:ascii="Times New Roman" w:hAnsi="Times New Roman" w:cs="Times New Roman"/>
          <w:sz w:val="24"/>
          <w:szCs w:val="24"/>
          <w:lang w:val="en"/>
        </w:rPr>
        <w:t>.</w:t>
      </w:r>
    </w:p>
    <w:p w14:paraId="0FE76F1E" w14:textId="77777777" w:rsidR="00D667A3" w:rsidRPr="00A7701F" w:rsidRDefault="00D667A3" w:rsidP="000C0CE6">
      <w:pPr>
        <w:rPr>
          <w:rFonts w:ascii="Times New Roman" w:hAnsi="Times New Roman" w:cs="Times New Roman"/>
          <w:sz w:val="24"/>
          <w:szCs w:val="24"/>
        </w:rPr>
      </w:pPr>
    </w:p>
    <w:p w14:paraId="5A7587F0" w14:textId="69ECF7D3" w:rsidR="00A84BD6" w:rsidRPr="00A7701F" w:rsidRDefault="00A84BD6" w:rsidP="000C0CE6">
      <w:pPr>
        <w:rPr>
          <w:rFonts w:ascii="Times New Roman" w:hAnsi="Times New Roman" w:cs="Times New Roman"/>
          <w:sz w:val="24"/>
          <w:szCs w:val="24"/>
        </w:rPr>
      </w:pPr>
    </w:p>
    <w:p w14:paraId="5CDE8072" w14:textId="77777777" w:rsidR="00A84BD6" w:rsidRPr="00A7701F" w:rsidRDefault="00A84BD6" w:rsidP="000C0CE6">
      <w:pPr>
        <w:rPr>
          <w:rFonts w:ascii="Times New Roman" w:hAnsi="Times New Roman" w:cs="Times New Roman"/>
          <w:b/>
          <w:bCs/>
          <w:sz w:val="24"/>
          <w:szCs w:val="24"/>
        </w:rPr>
      </w:pPr>
      <w:r w:rsidRPr="00A7701F">
        <w:rPr>
          <w:rFonts w:ascii="Times New Roman" w:hAnsi="Times New Roman" w:cs="Times New Roman"/>
          <w:b/>
          <w:bCs/>
          <w:sz w:val="24"/>
          <w:szCs w:val="24"/>
        </w:rPr>
        <w:t xml:space="preserve">9.KURUMSAL VERİ SINIFLANDIRMA KATEGORİLERİ </w:t>
      </w:r>
    </w:p>
    <w:p w14:paraId="4CF1C82B" w14:textId="77777777" w:rsidR="004E140A" w:rsidRPr="00A7701F" w:rsidRDefault="00A84BD6" w:rsidP="000C0CE6">
      <w:pPr>
        <w:rPr>
          <w:rFonts w:ascii="Times New Roman" w:hAnsi="Times New Roman" w:cs="Times New Roman"/>
          <w:sz w:val="24"/>
          <w:szCs w:val="24"/>
        </w:rPr>
      </w:pPr>
      <w:proofErr w:type="spellStart"/>
      <w:r w:rsidRPr="00A7701F">
        <w:rPr>
          <w:rFonts w:ascii="Times New Roman" w:hAnsi="Times New Roman" w:cs="Times New Roman"/>
          <w:sz w:val="24"/>
          <w:szCs w:val="24"/>
        </w:rPr>
        <w:t>KVKK’dan</w:t>
      </w:r>
      <w:proofErr w:type="spellEnd"/>
      <w:r w:rsidRPr="00A7701F">
        <w:rPr>
          <w:rFonts w:ascii="Times New Roman" w:hAnsi="Times New Roman" w:cs="Times New Roman"/>
          <w:sz w:val="24"/>
          <w:szCs w:val="24"/>
        </w:rPr>
        <w:t xml:space="preserve"> bağımsız olarak, KAPP</w:t>
      </w:r>
      <w:r w:rsidR="004E140A" w:rsidRPr="00A7701F">
        <w:rPr>
          <w:rFonts w:ascii="Times New Roman" w:hAnsi="Times New Roman" w:cs="Times New Roman"/>
          <w:sz w:val="24"/>
          <w:szCs w:val="24"/>
        </w:rPr>
        <w:t xml:space="preserve"> Endüstriyel </w:t>
      </w:r>
      <w:proofErr w:type="spellStart"/>
      <w:r w:rsidR="004E140A" w:rsidRPr="00A7701F">
        <w:rPr>
          <w:rFonts w:ascii="Times New Roman" w:hAnsi="Times New Roman" w:cs="Times New Roman"/>
          <w:sz w:val="24"/>
          <w:szCs w:val="24"/>
        </w:rPr>
        <w:t>Mutfak’ın</w:t>
      </w:r>
      <w:proofErr w:type="spellEnd"/>
      <w:r w:rsidR="004E140A" w:rsidRPr="00A7701F">
        <w:rPr>
          <w:rFonts w:ascii="Times New Roman" w:hAnsi="Times New Roman" w:cs="Times New Roman"/>
          <w:sz w:val="24"/>
          <w:szCs w:val="24"/>
        </w:rPr>
        <w:t xml:space="preserve"> iç çalışma prosedürleri</w:t>
      </w:r>
      <w:r w:rsidRPr="00A7701F">
        <w:rPr>
          <w:rFonts w:ascii="Times New Roman" w:hAnsi="Times New Roman" w:cs="Times New Roman"/>
          <w:sz w:val="24"/>
          <w:szCs w:val="24"/>
        </w:rPr>
        <w:t xml:space="preserve"> çerçevesinde kurumsal verilerin kategorileridir. </w:t>
      </w:r>
    </w:p>
    <w:p w14:paraId="7316ACA3" w14:textId="10C15C9F" w:rsidR="004E140A" w:rsidRPr="00A7701F" w:rsidRDefault="00A84BD6" w:rsidP="000C0CE6">
      <w:pPr>
        <w:rPr>
          <w:rFonts w:ascii="Times New Roman" w:hAnsi="Times New Roman" w:cs="Times New Roman"/>
          <w:sz w:val="24"/>
          <w:szCs w:val="24"/>
        </w:rPr>
      </w:pPr>
      <w:r w:rsidRPr="00A7701F">
        <w:rPr>
          <w:rFonts w:ascii="Times New Roman" w:hAnsi="Times New Roman" w:cs="Times New Roman"/>
          <w:b/>
          <w:bCs/>
          <w:sz w:val="24"/>
          <w:szCs w:val="24"/>
        </w:rPr>
        <w:sym w:font="Symbol" w:char="F0D8"/>
      </w:r>
      <w:r w:rsidRPr="00A7701F">
        <w:rPr>
          <w:rFonts w:ascii="Times New Roman" w:hAnsi="Times New Roman" w:cs="Times New Roman"/>
          <w:b/>
          <w:bCs/>
          <w:sz w:val="24"/>
          <w:szCs w:val="24"/>
        </w:rPr>
        <w:t xml:space="preserve"> Çok Gizli Bilgi:</w:t>
      </w:r>
      <w:r w:rsidRPr="00A7701F">
        <w:rPr>
          <w:rFonts w:ascii="Times New Roman" w:hAnsi="Times New Roman" w:cs="Times New Roman"/>
          <w:sz w:val="24"/>
          <w:szCs w:val="24"/>
        </w:rPr>
        <w:t xml:space="preserve"> İzinsiz olarak ifşa edilmesi, değiştirilmesi, ya da imha edilmesi </w:t>
      </w:r>
      <w:r w:rsidR="004E140A" w:rsidRPr="00A7701F">
        <w:rPr>
          <w:rFonts w:ascii="Times New Roman" w:hAnsi="Times New Roman" w:cs="Times New Roman"/>
          <w:sz w:val="24"/>
          <w:szCs w:val="24"/>
        </w:rPr>
        <w:t>KAPP Endüstriyel Mutfak</w:t>
      </w:r>
      <w:r w:rsidRPr="00A7701F">
        <w:rPr>
          <w:rFonts w:ascii="Times New Roman" w:hAnsi="Times New Roman" w:cs="Times New Roman"/>
          <w:sz w:val="24"/>
          <w:szCs w:val="24"/>
        </w:rPr>
        <w:t xml:space="preserve"> ve/veya iştiraklerine çok yüksek seviyede risk oluşturacak verilerdir. Örnek; Gizlilik Sözleşmeleri, Yönetim Kurulu onayı ile 3ncü taraflarla yapılan anlaşmalar vb. </w:t>
      </w:r>
    </w:p>
    <w:p w14:paraId="71A716E5" w14:textId="62F793AD" w:rsidR="004E140A" w:rsidRPr="00A7701F" w:rsidRDefault="00A84BD6" w:rsidP="000C0CE6">
      <w:pPr>
        <w:rPr>
          <w:rFonts w:ascii="Times New Roman" w:hAnsi="Times New Roman" w:cs="Times New Roman"/>
          <w:sz w:val="24"/>
          <w:szCs w:val="24"/>
        </w:rPr>
      </w:pPr>
      <w:r w:rsidRPr="00A7701F">
        <w:rPr>
          <w:rFonts w:ascii="Times New Roman" w:hAnsi="Times New Roman" w:cs="Times New Roman"/>
          <w:b/>
          <w:bCs/>
          <w:sz w:val="24"/>
          <w:szCs w:val="24"/>
        </w:rPr>
        <w:sym w:font="Symbol" w:char="F0D8"/>
      </w:r>
      <w:r w:rsidRPr="00A7701F">
        <w:rPr>
          <w:rFonts w:ascii="Times New Roman" w:hAnsi="Times New Roman" w:cs="Times New Roman"/>
          <w:b/>
          <w:bCs/>
          <w:sz w:val="24"/>
          <w:szCs w:val="24"/>
        </w:rPr>
        <w:t xml:space="preserve"> Gizli Bilgi:</w:t>
      </w:r>
      <w:r w:rsidRPr="00A7701F">
        <w:rPr>
          <w:rFonts w:ascii="Times New Roman" w:hAnsi="Times New Roman" w:cs="Times New Roman"/>
          <w:sz w:val="24"/>
          <w:szCs w:val="24"/>
        </w:rPr>
        <w:t xml:space="preserve"> İzinsiz olarak ifşa edilmesi, değiştirilmesi, ya da imha edilmesi </w:t>
      </w:r>
      <w:r w:rsidR="004E140A" w:rsidRPr="00A7701F">
        <w:rPr>
          <w:rFonts w:ascii="Times New Roman" w:hAnsi="Times New Roman" w:cs="Times New Roman"/>
          <w:sz w:val="24"/>
          <w:szCs w:val="24"/>
        </w:rPr>
        <w:t>KAPP Endüstriyel</w:t>
      </w:r>
      <w:r w:rsidRPr="00A7701F">
        <w:rPr>
          <w:rFonts w:ascii="Times New Roman" w:hAnsi="Times New Roman" w:cs="Times New Roman"/>
          <w:sz w:val="24"/>
          <w:szCs w:val="24"/>
        </w:rPr>
        <w:t xml:space="preserve"> ve/veya iştiraklerine yüksek seviyede risk oluşturacak verilerdir. Ön kabul olarak, “Çok Gizli”, “İç Kullanıma Açık”, veya “Herkese Açık” olarak açıkça sınıflandırılmamış tüm kurumsal veriler “Gizli Bilgi” olarak kabul edilmelidir. </w:t>
      </w:r>
    </w:p>
    <w:p w14:paraId="7FE9683B" w14:textId="581D70B8" w:rsidR="004E140A" w:rsidRPr="00A7701F" w:rsidRDefault="00A84BD6" w:rsidP="000C0CE6">
      <w:pPr>
        <w:rPr>
          <w:rFonts w:ascii="Times New Roman" w:hAnsi="Times New Roman" w:cs="Times New Roman"/>
          <w:sz w:val="24"/>
          <w:szCs w:val="24"/>
        </w:rPr>
      </w:pPr>
      <w:r w:rsidRPr="00A7701F">
        <w:rPr>
          <w:rFonts w:ascii="Times New Roman" w:hAnsi="Times New Roman" w:cs="Times New Roman"/>
          <w:b/>
          <w:bCs/>
          <w:sz w:val="24"/>
          <w:szCs w:val="24"/>
        </w:rPr>
        <w:sym w:font="Symbol" w:char="F0D8"/>
      </w:r>
      <w:r w:rsidRPr="00A7701F">
        <w:rPr>
          <w:rFonts w:ascii="Times New Roman" w:hAnsi="Times New Roman" w:cs="Times New Roman"/>
          <w:b/>
          <w:bCs/>
          <w:sz w:val="24"/>
          <w:szCs w:val="24"/>
        </w:rPr>
        <w:t xml:space="preserve"> İç </w:t>
      </w:r>
      <w:r w:rsidR="004E140A" w:rsidRPr="00A7701F">
        <w:rPr>
          <w:rFonts w:ascii="Times New Roman" w:hAnsi="Times New Roman" w:cs="Times New Roman"/>
          <w:b/>
          <w:bCs/>
          <w:sz w:val="24"/>
          <w:szCs w:val="24"/>
        </w:rPr>
        <w:t>Dolaşıma Yönelik</w:t>
      </w:r>
      <w:r w:rsidRPr="00A7701F">
        <w:rPr>
          <w:rFonts w:ascii="Times New Roman" w:hAnsi="Times New Roman" w:cs="Times New Roman"/>
          <w:b/>
          <w:bCs/>
          <w:sz w:val="24"/>
          <w:szCs w:val="24"/>
        </w:rPr>
        <w:t xml:space="preserve"> Açık Bilgi:</w:t>
      </w:r>
      <w:r w:rsidRPr="00A7701F">
        <w:rPr>
          <w:rFonts w:ascii="Times New Roman" w:hAnsi="Times New Roman" w:cs="Times New Roman"/>
          <w:sz w:val="24"/>
          <w:szCs w:val="24"/>
        </w:rPr>
        <w:t xml:space="preserve"> İzinsiz olarak ifşa edilmesi, değiştirilmesi, ya da imha edilmesi </w:t>
      </w:r>
      <w:r w:rsidR="004E140A" w:rsidRPr="00A7701F">
        <w:rPr>
          <w:rFonts w:ascii="Times New Roman" w:hAnsi="Times New Roman" w:cs="Times New Roman"/>
          <w:sz w:val="24"/>
          <w:szCs w:val="24"/>
        </w:rPr>
        <w:t>KAPP Endüstriyel Mutfak</w:t>
      </w:r>
      <w:r w:rsidRPr="00A7701F">
        <w:rPr>
          <w:rFonts w:ascii="Times New Roman" w:hAnsi="Times New Roman" w:cs="Times New Roman"/>
          <w:sz w:val="24"/>
          <w:szCs w:val="24"/>
        </w:rPr>
        <w:t xml:space="preserve"> ve/veya iştiraklerine</w:t>
      </w:r>
      <w:r w:rsidR="004E140A" w:rsidRPr="00A7701F">
        <w:rPr>
          <w:rFonts w:ascii="Times New Roman" w:hAnsi="Times New Roman" w:cs="Times New Roman"/>
          <w:sz w:val="24"/>
          <w:szCs w:val="24"/>
        </w:rPr>
        <w:t>/paydaşlarına</w:t>
      </w:r>
      <w:r w:rsidRPr="00A7701F">
        <w:rPr>
          <w:rFonts w:ascii="Times New Roman" w:hAnsi="Times New Roman" w:cs="Times New Roman"/>
          <w:sz w:val="24"/>
          <w:szCs w:val="24"/>
        </w:rPr>
        <w:t xml:space="preserve"> orta seviyede risk oluşturacak verilerdir. Örnek; </w:t>
      </w:r>
      <w:r w:rsidR="004E140A" w:rsidRPr="00A7701F">
        <w:rPr>
          <w:rFonts w:ascii="Times New Roman" w:hAnsi="Times New Roman" w:cs="Times New Roman"/>
          <w:sz w:val="24"/>
          <w:szCs w:val="24"/>
        </w:rPr>
        <w:t>KAPP Endüstriyel Mutfak Standartlar Klasörü</w:t>
      </w:r>
      <w:r w:rsidRPr="00A7701F">
        <w:rPr>
          <w:rFonts w:ascii="Times New Roman" w:hAnsi="Times New Roman" w:cs="Times New Roman"/>
          <w:sz w:val="24"/>
          <w:szCs w:val="24"/>
        </w:rPr>
        <w:t xml:space="preserve">, </w:t>
      </w:r>
      <w:r w:rsidR="004E140A" w:rsidRPr="00A7701F">
        <w:rPr>
          <w:rFonts w:ascii="Times New Roman" w:hAnsi="Times New Roman" w:cs="Times New Roman"/>
          <w:sz w:val="24"/>
          <w:szCs w:val="24"/>
        </w:rPr>
        <w:t xml:space="preserve">KAPP Endüstriyel </w:t>
      </w:r>
      <w:proofErr w:type="spellStart"/>
      <w:r w:rsidR="004E140A" w:rsidRPr="00A7701F">
        <w:rPr>
          <w:rFonts w:ascii="Times New Roman" w:hAnsi="Times New Roman" w:cs="Times New Roman"/>
          <w:sz w:val="24"/>
          <w:szCs w:val="24"/>
        </w:rPr>
        <w:t>Mutfak’ın</w:t>
      </w:r>
      <w:proofErr w:type="spellEnd"/>
      <w:r w:rsidR="004E140A" w:rsidRPr="00A7701F">
        <w:rPr>
          <w:rFonts w:ascii="Times New Roman" w:hAnsi="Times New Roman" w:cs="Times New Roman"/>
          <w:sz w:val="24"/>
          <w:szCs w:val="24"/>
        </w:rPr>
        <w:t xml:space="preserve"> kamu </w:t>
      </w:r>
      <w:proofErr w:type="spellStart"/>
      <w:r w:rsidR="004E140A" w:rsidRPr="00A7701F">
        <w:rPr>
          <w:rFonts w:ascii="Times New Roman" w:hAnsi="Times New Roman" w:cs="Times New Roman"/>
          <w:sz w:val="24"/>
          <w:szCs w:val="24"/>
        </w:rPr>
        <w:t>teşkilatmlanmarı</w:t>
      </w:r>
      <w:proofErr w:type="spellEnd"/>
      <w:r w:rsidR="004E140A" w:rsidRPr="00A7701F">
        <w:rPr>
          <w:rFonts w:ascii="Times New Roman" w:hAnsi="Times New Roman" w:cs="Times New Roman"/>
          <w:sz w:val="24"/>
          <w:szCs w:val="24"/>
        </w:rPr>
        <w:t xml:space="preserve"> ile yürüttüğü çeşitli çalışmalara ilişkin </w:t>
      </w:r>
      <w:proofErr w:type="spellStart"/>
      <w:r w:rsidR="004E140A" w:rsidRPr="00A7701F">
        <w:rPr>
          <w:rFonts w:ascii="Times New Roman" w:hAnsi="Times New Roman" w:cs="Times New Roman"/>
          <w:sz w:val="24"/>
          <w:szCs w:val="24"/>
        </w:rPr>
        <w:t>dökümanlar</w:t>
      </w:r>
      <w:proofErr w:type="spellEnd"/>
      <w:r w:rsidRPr="00A7701F">
        <w:rPr>
          <w:rFonts w:ascii="Times New Roman" w:hAnsi="Times New Roman" w:cs="Times New Roman"/>
          <w:sz w:val="24"/>
          <w:szCs w:val="24"/>
        </w:rPr>
        <w:t xml:space="preserve"> vb. </w:t>
      </w:r>
    </w:p>
    <w:p w14:paraId="63FB92D4" w14:textId="77777777" w:rsidR="004E140A" w:rsidRPr="00A7701F" w:rsidRDefault="00A84BD6" w:rsidP="000C0CE6">
      <w:pPr>
        <w:rPr>
          <w:rFonts w:ascii="Times New Roman" w:hAnsi="Times New Roman" w:cs="Times New Roman"/>
          <w:sz w:val="24"/>
          <w:szCs w:val="24"/>
        </w:rPr>
      </w:pPr>
      <w:r w:rsidRPr="00A7701F">
        <w:rPr>
          <w:rFonts w:ascii="Times New Roman" w:hAnsi="Times New Roman" w:cs="Times New Roman"/>
          <w:b/>
          <w:bCs/>
          <w:sz w:val="24"/>
          <w:szCs w:val="24"/>
        </w:rPr>
        <w:sym w:font="Symbol" w:char="F0D8"/>
      </w:r>
      <w:r w:rsidRPr="00A7701F">
        <w:rPr>
          <w:rFonts w:ascii="Times New Roman" w:hAnsi="Times New Roman" w:cs="Times New Roman"/>
          <w:b/>
          <w:bCs/>
          <w:sz w:val="24"/>
          <w:szCs w:val="24"/>
        </w:rPr>
        <w:t xml:space="preserve"> Herkese Açık Bilgi:</w:t>
      </w:r>
      <w:r w:rsidRPr="00A7701F">
        <w:rPr>
          <w:rFonts w:ascii="Times New Roman" w:hAnsi="Times New Roman" w:cs="Times New Roman"/>
          <w:sz w:val="24"/>
          <w:szCs w:val="24"/>
        </w:rPr>
        <w:t xml:space="preserve"> İzinsiz olarak ifşa edilmesi, değiştirilmesi, ya da imha edilmesi </w:t>
      </w:r>
      <w:r w:rsidR="004E140A" w:rsidRPr="00A7701F">
        <w:rPr>
          <w:rFonts w:ascii="Times New Roman" w:hAnsi="Times New Roman" w:cs="Times New Roman"/>
          <w:sz w:val="24"/>
          <w:szCs w:val="24"/>
        </w:rPr>
        <w:t xml:space="preserve">KAPP </w:t>
      </w:r>
      <w:proofErr w:type="spellStart"/>
      <w:r w:rsidR="004E140A" w:rsidRPr="00A7701F">
        <w:rPr>
          <w:rFonts w:ascii="Times New Roman" w:hAnsi="Times New Roman" w:cs="Times New Roman"/>
          <w:sz w:val="24"/>
          <w:szCs w:val="24"/>
        </w:rPr>
        <w:t>Endüstryiel</w:t>
      </w:r>
      <w:proofErr w:type="spellEnd"/>
      <w:r w:rsidR="004E140A" w:rsidRPr="00A7701F">
        <w:rPr>
          <w:rFonts w:ascii="Times New Roman" w:hAnsi="Times New Roman" w:cs="Times New Roman"/>
          <w:sz w:val="24"/>
          <w:szCs w:val="24"/>
        </w:rPr>
        <w:t xml:space="preserve"> Mutfak</w:t>
      </w:r>
      <w:r w:rsidRPr="00A7701F">
        <w:rPr>
          <w:rFonts w:ascii="Times New Roman" w:hAnsi="Times New Roman" w:cs="Times New Roman"/>
          <w:sz w:val="24"/>
          <w:szCs w:val="24"/>
        </w:rPr>
        <w:t xml:space="preserve"> ve/veya iştiraklerine</w:t>
      </w:r>
      <w:r w:rsidR="004E140A" w:rsidRPr="00A7701F">
        <w:rPr>
          <w:rFonts w:ascii="Times New Roman" w:hAnsi="Times New Roman" w:cs="Times New Roman"/>
          <w:sz w:val="24"/>
          <w:szCs w:val="24"/>
        </w:rPr>
        <w:t>/paydaşlarına</w:t>
      </w:r>
      <w:r w:rsidRPr="00A7701F">
        <w:rPr>
          <w:rFonts w:ascii="Times New Roman" w:hAnsi="Times New Roman" w:cs="Times New Roman"/>
          <w:sz w:val="24"/>
          <w:szCs w:val="24"/>
        </w:rPr>
        <w:t xml:space="preserve"> düşük seviyede risk veya hiç risk oluşturmayacak verilerdir. Örnek; basın duyuruları, internet sayfasında bulunan bilgiler vb. </w:t>
      </w:r>
    </w:p>
    <w:p w14:paraId="42EC3A3C" w14:textId="79379C7B" w:rsidR="00A84BD6" w:rsidRPr="00A7701F" w:rsidRDefault="00A84BD6" w:rsidP="000C0CE6">
      <w:pPr>
        <w:rPr>
          <w:rFonts w:ascii="Times New Roman" w:hAnsi="Times New Roman" w:cs="Times New Roman"/>
          <w:sz w:val="24"/>
          <w:szCs w:val="24"/>
        </w:rPr>
      </w:pPr>
      <w:r w:rsidRPr="00A7701F">
        <w:rPr>
          <w:rFonts w:ascii="Times New Roman" w:hAnsi="Times New Roman" w:cs="Times New Roman"/>
          <w:sz w:val="24"/>
          <w:szCs w:val="24"/>
        </w:rPr>
        <w:lastRenderedPageBreak/>
        <w:t>Herkese açık verilerin korunması için sınırlı ya da hiç kontrol gereksinimi olmamasına rağmen verinin izinsiz olarak değiştirilmesini ve imhasını önlemek için kısmi kontrol gereklidir.</w:t>
      </w:r>
    </w:p>
    <w:p w14:paraId="657B0408" w14:textId="3B568FBB" w:rsidR="00B92EDC" w:rsidRPr="00A7701F" w:rsidRDefault="00B92EDC" w:rsidP="000C0CE6">
      <w:pPr>
        <w:rPr>
          <w:rFonts w:ascii="Times New Roman" w:hAnsi="Times New Roman" w:cs="Times New Roman"/>
          <w:sz w:val="24"/>
          <w:szCs w:val="24"/>
        </w:rPr>
      </w:pPr>
    </w:p>
    <w:p w14:paraId="16C1151F" w14:textId="77777777" w:rsidR="00B92EDC" w:rsidRPr="00A7701F" w:rsidRDefault="00B92EDC" w:rsidP="000C0CE6">
      <w:pPr>
        <w:rPr>
          <w:rFonts w:ascii="Times New Roman" w:hAnsi="Times New Roman" w:cs="Times New Roman"/>
          <w:b/>
          <w:bCs/>
          <w:sz w:val="24"/>
          <w:szCs w:val="24"/>
        </w:rPr>
      </w:pPr>
      <w:r w:rsidRPr="00A7701F">
        <w:rPr>
          <w:rFonts w:ascii="Times New Roman" w:hAnsi="Times New Roman" w:cs="Times New Roman"/>
          <w:b/>
          <w:bCs/>
          <w:sz w:val="24"/>
          <w:szCs w:val="24"/>
        </w:rPr>
        <w:t xml:space="preserve">10.GÖREV VE SORUMLULUKLAR </w:t>
      </w:r>
    </w:p>
    <w:p w14:paraId="7CB46B64" w14:textId="77777777" w:rsidR="00B92EDC" w:rsidRPr="00A7701F" w:rsidRDefault="00B92EDC" w:rsidP="000C0CE6">
      <w:pPr>
        <w:rPr>
          <w:rFonts w:ascii="Times New Roman" w:hAnsi="Times New Roman" w:cs="Times New Roman"/>
          <w:sz w:val="24"/>
          <w:szCs w:val="24"/>
        </w:rPr>
      </w:pPr>
      <w:r w:rsidRPr="00A7701F">
        <w:rPr>
          <w:rFonts w:ascii="Times New Roman" w:hAnsi="Times New Roman" w:cs="Times New Roman"/>
          <w:sz w:val="24"/>
          <w:szCs w:val="24"/>
        </w:rPr>
        <w:t xml:space="preserve">Genel anlamda kişisel verilerin </w:t>
      </w:r>
      <w:proofErr w:type="spellStart"/>
      <w:r w:rsidRPr="00A7701F">
        <w:rPr>
          <w:rFonts w:ascii="Times New Roman" w:hAnsi="Times New Roman" w:cs="Times New Roman"/>
          <w:sz w:val="24"/>
          <w:szCs w:val="24"/>
        </w:rPr>
        <w:t>sektörel</w:t>
      </w:r>
      <w:proofErr w:type="spellEnd"/>
      <w:r w:rsidRPr="00A7701F">
        <w:rPr>
          <w:rFonts w:ascii="Times New Roman" w:hAnsi="Times New Roman" w:cs="Times New Roman"/>
          <w:sz w:val="24"/>
          <w:szCs w:val="24"/>
        </w:rPr>
        <w:t xml:space="preserve"> faaliyetleri için toplanmasından veya işlenmesinden, bu politika ile tutarlı yönergelerin tesis edilmesinin sağlanmasından, mevzuat ve sözleşme sorumluluklarının yerine getirilmesinden nihai olarak KAPP Endüstriyel Mutfak Yönetim Kurulu Başkanı (CEO) sorumludur. </w:t>
      </w:r>
    </w:p>
    <w:p w14:paraId="184BE65C" w14:textId="77777777" w:rsidR="00B92EDC" w:rsidRPr="00A7701F" w:rsidRDefault="00B92EDC" w:rsidP="000C0CE6">
      <w:pPr>
        <w:rPr>
          <w:rFonts w:ascii="Times New Roman" w:hAnsi="Times New Roman" w:cs="Times New Roman"/>
          <w:sz w:val="24"/>
          <w:szCs w:val="24"/>
        </w:rPr>
      </w:pPr>
      <w:r w:rsidRPr="00A7701F">
        <w:rPr>
          <w:rFonts w:ascii="Times New Roman" w:hAnsi="Times New Roman" w:cs="Times New Roman"/>
          <w:sz w:val="24"/>
          <w:szCs w:val="24"/>
        </w:rPr>
        <w:t xml:space="preserve">KAPP Endüstriyel </w:t>
      </w:r>
      <w:proofErr w:type="spellStart"/>
      <w:r w:rsidRPr="00A7701F">
        <w:rPr>
          <w:rFonts w:ascii="Times New Roman" w:hAnsi="Times New Roman" w:cs="Times New Roman"/>
          <w:sz w:val="24"/>
          <w:szCs w:val="24"/>
        </w:rPr>
        <w:t>Mutfak’ta</w:t>
      </w:r>
      <w:proofErr w:type="spellEnd"/>
      <w:r w:rsidRPr="00A7701F">
        <w:rPr>
          <w:rFonts w:ascii="Times New Roman" w:hAnsi="Times New Roman" w:cs="Times New Roman"/>
          <w:sz w:val="24"/>
          <w:szCs w:val="24"/>
        </w:rPr>
        <w:t xml:space="preserve"> kişisel veri işleme yönetimi, “Üç Ayaklı Savunma” modelini esas </w:t>
      </w:r>
      <w:proofErr w:type="gramStart"/>
      <w:r w:rsidRPr="00A7701F">
        <w:rPr>
          <w:rFonts w:ascii="Times New Roman" w:hAnsi="Times New Roman" w:cs="Times New Roman"/>
          <w:sz w:val="24"/>
          <w:szCs w:val="24"/>
        </w:rPr>
        <w:t>almaktadır :</w:t>
      </w:r>
      <w:proofErr w:type="gramEnd"/>
      <w:r w:rsidRPr="00A7701F">
        <w:rPr>
          <w:rFonts w:ascii="Times New Roman" w:hAnsi="Times New Roman" w:cs="Times New Roman"/>
          <w:sz w:val="24"/>
          <w:szCs w:val="24"/>
        </w:rPr>
        <w:t xml:space="preserve"> </w:t>
      </w:r>
    </w:p>
    <w:p w14:paraId="34A16441" w14:textId="07484105" w:rsidR="00B92EDC" w:rsidRPr="00A7701F" w:rsidRDefault="00B92EDC" w:rsidP="000C0CE6">
      <w:pPr>
        <w:rPr>
          <w:rFonts w:ascii="Times New Roman" w:hAnsi="Times New Roman" w:cs="Times New Roman"/>
          <w:sz w:val="24"/>
          <w:szCs w:val="24"/>
        </w:rPr>
      </w:pPr>
      <w:r w:rsidRPr="00A7701F">
        <w:rPr>
          <w:rFonts w:ascii="Times New Roman" w:hAnsi="Times New Roman" w:cs="Times New Roman"/>
          <w:b/>
          <w:bCs/>
          <w:sz w:val="24"/>
          <w:szCs w:val="24"/>
        </w:rPr>
        <w:sym w:font="Symbol" w:char="F0D8"/>
      </w:r>
      <w:r w:rsidRPr="00A7701F">
        <w:rPr>
          <w:rFonts w:ascii="Times New Roman" w:hAnsi="Times New Roman" w:cs="Times New Roman"/>
          <w:b/>
          <w:bCs/>
          <w:sz w:val="24"/>
          <w:szCs w:val="24"/>
        </w:rPr>
        <w:t xml:space="preserve"> İlk Savunma </w:t>
      </w:r>
      <w:proofErr w:type="gramStart"/>
      <w:r w:rsidRPr="00A7701F">
        <w:rPr>
          <w:rFonts w:ascii="Times New Roman" w:hAnsi="Times New Roman" w:cs="Times New Roman"/>
          <w:b/>
          <w:bCs/>
          <w:sz w:val="24"/>
          <w:szCs w:val="24"/>
        </w:rPr>
        <w:t>Hattı :</w:t>
      </w:r>
      <w:proofErr w:type="gramEnd"/>
      <w:r w:rsidRPr="00A7701F">
        <w:rPr>
          <w:rFonts w:ascii="Times New Roman" w:hAnsi="Times New Roman" w:cs="Times New Roman"/>
          <w:sz w:val="24"/>
          <w:szCs w:val="24"/>
        </w:rPr>
        <w:t xml:space="preserve"> Üst </w:t>
      </w:r>
      <w:r w:rsidR="00E01BA0" w:rsidRPr="00A7701F">
        <w:rPr>
          <w:rFonts w:ascii="Times New Roman" w:hAnsi="Times New Roman" w:cs="Times New Roman"/>
          <w:sz w:val="24"/>
          <w:szCs w:val="24"/>
        </w:rPr>
        <w:t>y</w:t>
      </w:r>
      <w:r w:rsidRPr="00A7701F">
        <w:rPr>
          <w:rFonts w:ascii="Times New Roman" w:hAnsi="Times New Roman" w:cs="Times New Roman"/>
          <w:sz w:val="24"/>
          <w:szCs w:val="24"/>
        </w:rPr>
        <w:t xml:space="preserve">önetim ve </w:t>
      </w:r>
      <w:r w:rsidR="00E01BA0" w:rsidRPr="00A7701F">
        <w:rPr>
          <w:rFonts w:ascii="Times New Roman" w:hAnsi="Times New Roman" w:cs="Times New Roman"/>
          <w:sz w:val="24"/>
          <w:szCs w:val="24"/>
        </w:rPr>
        <w:t>y</w:t>
      </w:r>
      <w:r w:rsidRPr="00A7701F">
        <w:rPr>
          <w:rFonts w:ascii="Times New Roman" w:hAnsi="Times New Roman" w:cs="Times New Roman"/>
          <w:sz w:val="24"/>
          <w:szCs w:val="24"/>
        </w:rPr>
        <w:t xml:space="preserve">öneticilerdir. Kişisel </w:t>
      </w:r>
      <w:proofErr w:type="spellStart"/>
      <w:r w:rsidRPr="00A7701F">
        <w:rPr>
          <w:rFonts w:ascii="Times New Roman" w:hAnsi="Times New Roman" w:cs="Times New Roman"/>
          <w:sz w:val="24"/>
          <w:szCs w:val="24"/>
        </w:rPr>
        <w:t>Veriler’in</w:t>
      </w:r>
      <w:proofErr w:type="spellEnd"/>
      <w:r w:rsidRPr="00A7701F">
        <w:rPr>
          <w:rFonts w:ascii="Times New Roman" w:hAnsi="Times New Roman" w:cs="Times New Roman"/>
          <w:sz w:val="24"/>
          <w:szCs w:val="24"/>
        </w:rPr>
        <w:t xml:space="preserve"> kullanımına ilişkin yönergelerin yerel yükümlülükler ve bu </w:t>
      </w:r>
      <w:r w:rsidR="00E01BA0" w:rsidRPr="00A7701F">
        <w:rPr>
          <w:rFonts w:ascii="Times New Roman" w:hAnsi="Times New Roman" w:cs="Times New Roman"/>
          <w:sz w:val="24"/>
          <w:szCs w:val="24"/>
        </w:rPr>
        <w:t>p</w:t>
      </w:r>
      <w:r w:rsidRPr="00A7701F">
        <w:rPr>
          <w:rFonts w:ascii="Times New Roman" w:hAnsi="Times New Roman" w:cs="Times New Roman"/>
          <w:sz w:val="24"/>
          <w:szCs w:val="24"/>
        </w:rPr>
        <w:t xml:space="preserve">olitikayla uyumlu olduğunun sağlanmasından sorumludur. </w:t>
      </w:r>
    </w:p>
    <w:p w14:paraId="637CCDF0" w14:textId="79F30427" w:rsidR="00B92EDC" w:rsidRPr="00A7701F" w:rsidRDefault="00B92EDC" w:rsidP="000C0CE6">
      <w:pPr>
        <w:rPr>
          <w:rFonts w:ascii="Times New Roman" w:hAnsi="Times New Roman" w:cs="Times New Roman"/>
          <w:sz w:val="24"/>
          <w:szCs w:val="24"/>
        </w:rPr>
      </w:pPr>
      <w:r w:rsidRPr="00A7701F">
        <w:rPr>
          <w:rFonts w:ascii="Times New Roman" w:hAnsi="Times New Roman" w:cs="Times New Roman"/>
          <w:b/>
          <w:bCs/>
          <w:sz w:val="24"/>
          <w:szCs w:val="24"/>
        </w:rPr>
        <w:sym w:font="Symbol" w:char="F0D8"/>
      </w:r>
      <w:r w:rsidRPr="00A7701F">
        <w:rPr>
          <w:rFonts w:ascii="Times New Roman" w:hAnsi="Times New Roman" w:cs="Times New Roman"/>
          <w:b/>
          <w:bCs/>
          <w:sz w:val="24"/>
          <w:szCs w:val="24"/>
        </w:rPr>
        <w:t xml:space="preserve"> İkinci Savunma </w:t>
      </w:r>
      <w:proofErr w:type="gramStart"/>
      <w:r w:rsidRPr="00A7701F">
        <w:rPr>
          <w:rFonts w:ascii="Times New Roman" w:hAnsi="Times New Roman" w:cs="Times New Roman"/>
          <w:b/>
          <w:bCs/>
          <w:sz w:val="24"/>
          <w:szCs w:val="24"/>
        </w:rPr>
        <w:t>Hattı :</w:t>
      </w:r>
      <w:proofErr w:type="gramEnd"/>
      <w:r w:rsidRPr="00A7701F">
        <w:rPr>
          <w:rFonts w:ascii="Times New Roman" w:hAnsi="Times New Roman" w:cs="Times New Roman"/>
          <w:sz w:val="24"/>
          <w:szCs w:val="24"/>
        </w:rPr>
        <w:t xml:space="preserve"> Veri Muhafaza Yöneticisi (VMY)</w:t>
      </w:r>
      <w:r w:rsidR="000628CF" w:rsidRPr="00A7701F">
        <w:rPr>
          <w:rFonts w:ascii="Times New Roman" w:hAnsi="Times New Roman" w:cs="Times New Roman"/>
          <w:sz w:val="24"/>
          <w:szCs w:val="24"/>
        </w:rPr>
        <w:t xml:space="preserve"> ve departman sorumluları</w:t>
      </w:r>
      <w:r w:rsidRPr="00A7701F">
        <w:rPr>
          <w:rFonts w:ascii="Times New Roman" w:hAnsi="Times New Roman" w:cs="Times New Roman"/>
          <w:sz w:val="24"/>
          <w:szCs w:val="24"/>
        </w:rPr>
        <w:t xml:space="preserve">, yerel yükümlülüklere ve bu </w:t>
      </w:r>
      <w:r w:rsidR="00BD5140" w:rsidRPr="00A7701F">
        <w:rPr>
          <w:rFonts w:ascii="Times New Roman" w:hAnsi="Times New Roman" w:cs="Times New Roman"/>
          <w:sz w:val="24"/>
          <w:szCs w:val="24"/>
        </w:rPr>
        <w:t>p</w:t>
      </w:r>
      <w:r w:rsidRPr="00A7701F">
        <w:rPr>
          <w:rFonts w:ascii="Times New Roman" w:hAnsi="Times New Roman" w:cs="Times New Roman"/>
          <w:sz w:val="24"/>
          <w:szCs w:val="24"/>
        </w:rPr>
        <w:t xml:space="preserve">olitikayla uyumu sağlamak için gereken yönergelerin, önlemlerin ve denetimlerin geliştirilmesi ve yürürlüğe konmasını temin etmek suretiyle Üst Yönetim ve Yöneticilere destek olur. </w:t>
      </w:r>
    </w:p>
    <w:p w14:paraId="02D4D733" w14:textId="792F9717" w:rsidR="00B92EDC" w:rsidRPr="00A7701F" w:rsidRDefault="00B92EDC" w:rsidP="000C0CE6">
      <w:pPr>
        <w:rPr>
          <w:rFonts w:ascii="Times New Roman" w:hAnsi="Times New Roman" w:cs="Times New Roman"/>
          <w:sz w:val="24"/>
          <w:szCs w:val="24"/>
        </w:rPr>
      </w:pPr>
      <w:r w:rsidRPr="00A7701F">
        <w:rPr>
          <w:rFonts w:ascii="Times New Roman" w:hAnsi="Times New Roman" w:cs="Times New Roman"/>
          <w:b/>
          <w:bCs/>
          <w:sz w:val="24"/>
          <w:szCs w:val="24"/>
        </w:rPr>
        <w:sym w:font="Symbol" w:char="F0D8"/>
      </w:r>
      <w:r w:rsidRPr="00A7701F">
        <w:rPr>
          <w:rFonts w:ascii="Times New Roman" w:hAnsi="Times New Roman" w:cs="Times New Roman"/>
          <w:b/>
          <w:bCs/>
          <w:sz w:val="24"/>
          <w:szCs w:val="24"/>
        </w:rPr>
        <w:t xml:space="preserve"> Üçüncü Savunma </w:t>
      </w:r>
      <w:proofErr w:type="gramStart"/>
      <w:r w:rsidRPr="00A7701F">
        <w:rPr>
          <w:rFonts w:ascii="Times New Roman" w:hAnsi="Times New Roman" w:cs="Times New Roman"/>
          <w:b/>
          <w:bCs/>
          <w:sz w:val="24"/>
          <w:szCs w:val="24"/>
        </w:rPr>
        <w:t>Hattı</w:t>
      </w:r>
      <w:r w:rsidRPr="00A7701F">
        <w:rPr>
          <w:rFonts w:ascii="Times New Roman" w:hAnsi="Times New Roman" w:cs="Times New Roman"/>
          <w:sz w:val="24"/>
          <w:szCs w:val="24"/>
        </w:rPr>
        <w:t xml:space="preserve"> :</w:t>
      </w:r>
      <w:proofErr w:type="gramEnd"/>
      <w:r w:rsidRPr="00A7701F">
        <w:rPr>
          <w:rFonts w:ascii="Times New Roman" w:hAnsi="Times New Roman" w:cs="Times New Roman"/>
          <w:sz w:val="24"/>
          <w:szCs w:val="24"/>
        </w:rPr>
        <w:t xml:space="preserve"> </w:t>
      </w:r>
      <w:r w:rsidR="000628CF" w:rsidRPr="00A7701F">
        <w:rPr>
          <w:rFonts w:ascii="Times New Roman" w:hAnsi="Times New Roman" w:cs="Times New Roman"/>
          <w:sz w:val="24"/>
          <w:szCs w:val="24"/>
        </w:rPr>
        <w:t>Danışmanlık çerçevesinde alınan uyum/denetim hizmetlerini sağlayacak danışmanlık şirketi</w:t>
      </w:r>
      <w:r w:rsidRPr="00A7701F">
        <w:rPr>
          <w:rFonts w:ascii="Times New Roman" w:hAnsi="Times New Roman" w:cs="Times New Roman"/>
          <w:sz w:val="24"/>
          <w:szCs w:val="24"/>
        </w:rPr>
        <w:t xml:space="preserve">. Gerçekleştirdiği denetimlerle, sürecin etkinliği ve verimliliğinin yanı sıra, </w:t>
      </w:r>
      <w:r w:rsidR="00981BE4" w:rsidRPr="00A7701F">
        <w:rPr>
          <w:rFonts w:ascii="Times New Roman" w:hAnsi="Times New Roman" w:cs="Times New Roman"/>
          <w:sz w:val="24"/>
          <w:szCs w:val="24"/>
        </w:rPr>
        <w:t>KAPP Endüstriyel Mutfak</w:t>
      </w:r>
      <w:r w:rsidRPr="00A7701F">
        <w:rPr>
          <w:rFonts w:ascii="Times New Roman" w:hAnsi="Times New Roman" w:cs="Times New Roman"/>
          <w:sz w:val="24"/>
          <w:szCs w:val="24"/>
        </w:rPr>
        <w:t xml:space="preserve"> kuralları ve yerel/uluslararası düzenlemelerle uyumluluğu konusunda </w:t>
      </w:r>
      <w:r w:rsidR="00E01BA0" w:rsidRPr="00A7701F">
        <w:rPr>
          <w:rFonts w:ascii="Times New Roman" w:hAnsi="Times New Roman" w:cs="Times New Roman"/>
          <w:sz w:val="24"/>
          <w:szCs w:val="24"/>
        </w:rPr>
        <w:t>tarafsız ve eksiksiz hizmet sağlamak danışman şirketin öncül görevidir</w:t>
      </w:r>
      <w:r w:rsidRPr="00A7701F">
        <w:rPr>
          <w:rFonts w:ascii="Times New Roman" w:hAnsi="Times New Roman" w:cs="Times New Roman"/>
          <w:sz w:val="24"/>
          <w:szCs w:val="24"/>
        </w:rPr>
        <w:t>.</w:t>
      </w:r>
    </w:p>
    <w:p w14:paraId="7060B9A9" w14:textId="4000E582" w:rsidR="000628CF" w:rsidRPr="00A7701F" w:rsidRDefault="000628CF" w:rsidP="000C0CE6">
      <w:pPr>
        <w:rPr>
          <w:rFonts w:ascii="Times New Roman" w:hAnsi="Times New Roman" w:cs="Times New Roman"/>
          <w:sz w:val="24"/>
          <w:szCs w:val="24"/>
        </w:rPr>
      </w:pPr>
      <w:r w:rsidRPr="00A7701F">
        <w:rPr>
          <w:rFonts w:ascii="Times New Roman" w:hAnsi="Times New Roman" w:cs="Times New Roman"/>
          <w:b/>
          <w:bCs/>
          <w:sz w:val="24"/>
          <w:szCs w:val="24"/>
        </w:rPr>
        <w:t>Üst Yönetim ile Yöneticilerin Görev ve Sorumlulukları</w:t>
      </w:r>
      <w:r w:rsidRPr="00A7701F">
        <w:rPr>
          <w:rFonts w:ascii="Times New Roman" w:hAnsi="Times New Roman" w:cs="Times New Roman"/>
          <w:sz w:val="24"/>
          <w:szCs w:val="24"/>
        </w:rPr>
        <w:t xml:space="preserve">: Üst </w:t>
      </w:r>
      <w:r w:rsidR="00E01BA0" w:rsidRPr="00A7701F">
        <w:rPr>
          <w:rFonts w:ascii="Times New Roman" w:hAnsi="Times New Roman" w:cs="Times New Roman"/>
          <w:sz w:val="24"/>
          <w:szCs w:val="24"/>
        </w:rPr>
        <w:t>y</w:t>
      </w:r>
      <w:r w:rsidRPr="00A7701F">
        <w:rPr>
          <w:rFonts w:ascii="Times New Roman" w:hAnsi="Times New Roman" w:cs="Times New Roman"/>
          <w:sz w:val="24"/>
          <w:szCs w:val="24"/>
        </w:rPr>
        <w:t xml:space="preserve">önetim ve </w:t>
      </w:r>
      <w:r w:rsidR="00E01BA0" w:rsidRPr="00A7701F">
        <w:rPr>
          <w:rFonts w:ascii="Times New Roman" w:hAnsi="Times New Roman" w:cs="Times New Roman"/>
          <w:sz w:val="24"/>
          <w:szCs w:val="24"/>
        </w:rPr>
        <w:t>y</w:t>
      </w:r>
      <w:r w:rsidRPr="00A7701F">
        <w:rPr>
          <w:rFonts w:ascii="Times New Roman" w:hAnsi="Times New Roman" w:cs="Times New Roman"/>
          <w:sz w:val="24"/>
          <w:szCs w:val="24"/>
        </w:rPr>
        <w:t xml:space="preserve">öneticiler (yani kişisel bilgilerin hangilerinin, hangi nedenle ve nasıl toplanacağına ve işleneceğine karar veren </w:t>
      </w:r>
      <w:r w:rsidR="00E01BA0" w:rsidRPr="00A7701F">
        <w:rPr>
          <w:rFonts w:ascii="Times New Roman" w:hAnsi="Times New Roman" w:cs="Times New Roman"/>
          <w:sz w:val="24"/>
          <w:szCs w:val="24"/>
        </w:rPr>
        <w:t>y</w:t>
      </w:r>
      <w:r w:rsidRPr="00A7701F">
        <w:rPr>
          <w:rFonts w:ascii="Times New Roman" w:hAnsi="Times New Roman" w:cs="Times New Roman"/>
          <w:sz w:val="24"/>
          <w:szCs w:val="24"/>
        </w:rPr>
        <w:t xml:space="preserve">önetici) </w:t>
      </w:r>
      <w:r w:rsidR="00E01BA0" w:rsidRPr="00A7701F">
        <w:rPr>
          <w:rFonts w:ascii="Times New Roman" w:hAnsi="Times New Roman" w:cs="Times New Roman"/>
          <w:sz w:val="24"/>
          <w:szCs w:val="24"/>
        </w:rPr>
        <w:t>“</w:t>
      </w:r>
      <w:r w:rsidRPr="00A7701F">
        <w:rPr>
          <w:rFonts w:ascii="Times New Roman" w:hAnsi="Times New Roman" w:cs="Times New Roman"/>
          <w:sz w:val="24"/>
          <w:szCs w:val="24"/>
        </w:rPr>
        <w:t>İlk Savunma Hattı</w:t>
      </w:r>
      <w:r w:rsidR="00E01BA0" w:rsidRPr="00A7701F">
        <w:rPr>
          <w:rFonts w:ascii="Times New Roman" w:hAnsi="Times New Roman" w:cs="Times New Roman"/>
          <w:sz w:val="24"/>
          <w:szCs w:val="24"/>
        </w:rPr>
        <w:t>”</w:t>
      </w:r>
      <w:r w:rsidRPr="00A7701F">
        <w:rPr>
          <w:rFonts w:ascii="Times New Roman" w:hAnsi="Times New Roman" w:cs="Times New Roman"/>
          <w:sz w:val="24"/>
          <w:szCs w:val="24"/>
        </w:rPr>
        <w:t xml:space="preserve"> olup yürürlükteki ilgili yasal düzenlemeleri incelemek ve KAPP Endüstriyel </w:t>
      </w:r>
      <w:proofErr w:type="spellStart"/>
      <w:r w:rsidRPr="00A7701F">
        <w:rPr>
          <w:rFonts w:ascii="Times New Roman" w:hAnsi="Times New Roman" w:cs="Times New Roman"/>
          <w:sz w:val="24"/>
          <w:szCs w:val="24"/>
        </w:rPr>
        <w:t>Mutfak’ta</w:t>
      </w:r>
      <w:proofErr w:type="spellEnd"/>
      <w:r w:rsidRPr="00A7701F">
        <w:rPr>
          <w:rFonts w:ascii="Times New Roman" w:hAnsi="Times New Roman" w:cs="Times New Roman"/>
          <w:sz w:val="24"/>
          <w:szCs w:val="24"/>
        </w:rPr>
        <w:t xml:space="preserve"> kişisel verileri toplama, işleme, aktarma ve muhafaza etme sürecinin bu yasal düzenlemelere ve bu politikaya uygun olmasını sağlamakla yükümlüdür. </w:t>
      </w:r>
    </w:p>
    <w:p w14:paraId="25A102E6" w14:textId="187E1867" w:rsidR="000628CF" w:rsidRPr="00A7701F" w:rsidRDefault="000628CF" w:rsidP="000C0CE6">
      <w:pPr>
        <w:rPr>
          <w:rFonts w:ascii="Times New Roman" w:hAnsi="Times New Roman" w:cs="Times New Roman"/>
          <w:sz w:val="24"/>
          <w:szCs w:val="24"/>
        </w:rPr>
      </w:pPr>
      <w:r w:rsidRPr="00A7701F">
        <w:rPr>
          <w:rFonts w:ascii="Times New Roman" w:hAnsi="Times New Roman" w:cs="Times New Roman"/>
          <w:sz w:val="24"/>
          <w:szCs w:val="24"/>
        </w:rPr>
        <w:t xml:space="preserve">Üst </w:t>
      </w:r>
      <w:r w:rsidR="00E01BA0" w:rsidRPr="00A7701F">
        <w:rPr>
          <w:rFonts w:ascii="Times New Roman" w:hAnsi="Times New Roman" w:cs="Times New Roman"/>
          <w:sz w:val="24"/>
          <w:szCs w:val="24"/>
        </w:rPr>
        <w:t>y</w:t>
      </w:r>
      <w:r w:rsidRPr="00A7701F">
        <w:rPr>
          <w:rFonts w:ascii="Times New Roman" w:hAnsi="Times New Roman" w:cs="Times New Roman"/>
          <w:sz w:val="24"/>
          <w:szCs w:val="24"/>
        </w:rPr>
        <w:t xml:space="preserve">önetim ve </w:t>
      </w:r>
      <w:r w:rsidR="00E01BA0" w:rsidRPr="00A7701F">
        <w:rPr>
          <w:rFonts w:ascii="Times New Roman" w:hAnsi="Times New Roman" w:cs="Times New Roman"/>
          <w:sz w:val="24"/>
          <w:szCs w:val="24"/>
        </w:rPr>
        <w:t>y</w:t>
      </w:r>
      <w:r w:rsidRPr="00A7701F">
        <w:rPr>
          <w:rFonts w:ascii="Times New Roman" w:hAnsi="Times New Roman" w:cs="Times New Roman"/>
          <w:sz w:val="24"/>
          <w:szCs w:val="24"/>
        </w:rPr>
        <w:t xml:space="preserve">öneticiler, </w:t>
      </w:r>
      <w:proofErr w:type="spellStart"/>
      <w:r w:rsidRPr="00A7701F">
        <w:rPr>
          <w:rFonts w:ascii="Times New Roman" w:hAnsi="Times New Roman" w:cs="Times New Roman"/>
          <w:sz w:val="24"/>
          <w:szCs w:val="24"/>
        </w:rPr>
        <w:t>VMY’ne</w:t>
      </w:r>
      <w:proofErr w:type="spellEnd"/>
      <w:r w:rsidRPr="00A7701F">
        <w:rPr>
          <w:rFonts w:ascii="Times New Roman" w:hAnsi="Times New Roman" w:cs="Times New Roman"/>
          <w:sz w:val="24"/>
          <w:szCs w:val="24"/>
        </w:rPr>
        <w:t xml:space="preserve">, gerekli bilgileri ve KAPP Endüstriyel </w:t>
      </w:r>
      <w:proofErr w:type="spellStart"/>
      <w:r w:rsidRPr="00A7701F">
        <w:rPr>
          <w:rFonts w:ascii="Times New Roman" w:hAnsi="Times New Roman" w:cs="Times New Roman"/>
          <w:sz w:val="24"/>
          <w:szCs w:val="24"/>
        </w:rPr>
        <w:t>Mutfak’ın</w:t>
      </w:r>
      <w:proofErr w:type="spellEnd"/>
      <w:r w:rsidRPr="00A7701F">
        <w:rPr>
          <w:rFonts w:ascii="Times New Roman" w:hAnsi="Times New Roman" w:cs="Times New Roman"/>
          <w:sz w:val="24"/>
          <w:szCs w:val="24"/>
        </w:rPr>
        <w:t xml:space="preserve"> bu politikaya ve yerel mevzuat yükümlülüklerine uyum sağlama konusunda destek olmaktadır. Üst Yönetim ve Yöneticiler, VMY ile özellikle düzenli bilgi alışverişinde bulunmalı ve kendisini veri koruması üzerinde etkisi olabilecek </w:t>
      </w:r>
      <w:proofErr w:type="spellStart"/>
      <w:r w:rsidRPr="00A7701F">
        <w:rPr>
          <w:rFonts w:ascii="Times New Roman" w:hAnsi="Times New Roman" w:cs="Times New Roman"/>
          <w:sz w:val="24"/>
          <w:szCs w:val="24"/>
        </w:rPr>
        <w:t>organizasyonel</w:t>
      </w:r>
      <w:proofErr w:type="spellEnd"/>
      <w:r w:rsidRPr="00A7701F">
        <w:rPr>
          <w:rFonts w:ascii="Times New Roman" w:hAnsi="Times New Roman" w:cs="Times New Roman"/>
          <w:sz w:val="24"/>
          <w:szCs w:val="24"/>
        </w:rPr>
        <w:t xml:space="preserve"> veya başka türlü gelişmelerden zamanında haberdar etmelidir. Üst Yönetim ve Yöneticiler, ayrıca, bu politikanın kapsadığı hususlar hakkındaki farkındalığın yayılması konusunda gerekli üst yönetim desteğini sağlamalıdır.</w:t>
      </w:r>
    </w:p>
    <w:p w14:paraId="387AE742" w14:textId="40F67ADA" w:rsidR="00E01BA0" w:rsidRPr="00A7701F" w:rsidRDefault="00E01BA0" w:rsidP="000C0CE6">
      <w:pPr>
        <w:rPr>
          <w:rFonts w:ascii="Times New Roman" w:hAnsi="Times New Roman" w:cs="Times New Roman"/>
          <w:sz w:val="24"/>
          <w:szCs w:val="24"/>
        </w:rPr>
      </w:pPr>
      <w:r w:rsidRPr="00A7701F">
        <w:rPr>
          <w:rFonts w:ascii="Times New Roman" w:hAnsi="Times New Roman" w:cs="Times New Roman"/>
          <w:b/>
          <w:bCs/>
          <w:sz w:val="24"/>
          <w:szCs w:val="24"/>
        </w:rPr>
        <w:t>Veri Muhafaza Yöneticisi (VMY)’</w:t>
      </w:r>
      <w:proofErr w:type="spellStart"/>
      <w:r w:rsidRPr="00A7701F">
        <w:rPr>
          <w:rFonts w:ascii="Times New Roman" w:hAnsi="Times New Roman" w:cs="Times New Roman"/>
          <w:b/>
          <w:bCs/>
          <w:sz w:val="24"/>
          <w:szCs w:val="24"/>
        </w:rPr>
        <w:t>nin</w:t>
      </w:r>
      <w:proofErr w:type="spellEnd"/>
      <w:r w:rsidRPr="00A7701F">
        <w:rPr>
          <w:rFonts w:ascii="Times New Roman" w:hAnsi="Times New Roman" w:cs="Times New Roman"/>
          <w:b/>
          <w:bCs/>
          <w:sz w:val="24"/>
          <w:szCs w:val="24"/>
        </w:rPr>
        <w:t xml:space="preserve"> Görev ve Sorumlulukları:</w:t>
      </w:r>
      <w:r w:rsidRPr="00A7701F">
        <w:rPr>
          <w:rFonts w:ascii="Times New Roman" w:hAnsi="Times New Roman" w:cs="Times New Roman"/>
          <w:sz w:val="24"/>
          <w:szCs w:val="24"/>
        </w:rPr>
        <w:t xml:space="preserve"> Üst yönetim, KAPP Endüstriyel </w:t>
      </w:r>
      <w:proofErr w:type="spellStart"/>
      <w:r w:rsidRPr="00A7701F">
        <w:rPr>
          <w:rFonts w:ascii="Times New Roman" w:hAnsi="Times New Roman" w:cs="Times New Roman"/>
          <w:sz w:val="24"/>
          <w:szCs w:val="24"/>
        </w:rPr>
        <w:t>Mutfak’ın</w:t>
      </w:r>
      <w:proofErr w:type="spellEnd"/>
      <w:r w:rsidRPr="00A7701F">
        <w:rPr>
          <w:rFonts w:ascii="Times New Roman" w:hAnsi="Times New Roman" w:cs="Times New Roman"/>
          <w:sz w:val="24"/>
          <w:szCs w:val="24"/>
        </w:rPr>
        <w:t xml:space="preserve"> bu politikaya ve yerel yükümlülüklere uyumunu sağlamak konusunda destekleyecek yetki, kaynak ve becerilere sahip bir VMY atamıştır. VMY, KAPP Endüstriyel </w:t>
      </w:r>
      <w:proofErr w:type="spellStart"/>
      <w:r w:rsidRPr="00A7701F">
        <w:rPr>
          <w:rFonts w:ascii="Times New Roman" w:hAnsi="Times New Roman" w:cs="Times New Roman"/>
          <w:sz w:val="24"/>
          <w:szCs w:val="24"/>
        </w:rPr>
        <w:t>Mutfak’ta</w:t>
      </w:r>
      <w:proofErr w:type="spellEnd"/>
      <w:r w:rsidRPr="00A7701F">
        <w:rPr>
          <w:rFonts w:ascii="Times New Roman" w:hAnsi="Times New Roman" w:cs="Times New Roman"/>
          <w:sz w:val="24"/>
          <w:szCs w:val="24"/>
        </w:rPr>
        <w:t xml:space="preserve"> “kişisel” veri koruma ile ilgili bütün konularda ilk irtibat yetkilisidir.</w:t>
      </w:r>
    </w:p>
    <w:p w14:paraId="4AD3C427" w14:textId="1A0D6704" w:rsidR="00E01BA0" w:rsidRPr="00A7701F" w:rsidRDefault="00E01BA0" w:rsidP="000C0CE6">
      <w:pPr>
        <w:rPr>
          <w:rFonts w:ascii="Times New Roman" w:hAnsi="Times New Roman" w:cs="Times New Roman"/>
          <w:sz w:val="24"/>
          <w:szCs w:val="24"/>
        </w:rPr>
      </w:pPr>
      <w:r w:rsidRPr="00A7701F">
        <w:rPr>
          <w:rFonts w:ascii="Times New Roman" w:hAnsi="Times New Roman" w:cs="Times New Roman"/>
          <w:b/>
          <w:bCs/>
          <w:sz w:val="24"/>
          <w:szCs w:val="24"/>
        </w:rPr>
        <w:lastRenderedPageBreak/>
        <w:t xml:space="preserve">Departman </w:t>
      </w:r>
      <w:proofErr w:type="spellStart"/>
      <w:r w:rsidRPr="00A7701F">
        <w:rPr>
          <w:rFonts w:ascii="Times New Roman" w:hAnsi="Times New Roman" w:cs="Times New Roman"/>
          <w:b/>
          <w:bCs/>
          <w:sz w:val="24"/>
          <w:szCs w:val="24"/>
        </w:rPr>
        <w:t>Sorumlusu’nun</w:t>
      </w:r>
      <w:proofErr w:type="spellEnd"/>
      <w:r w:rsidRPr="00A7701F">
        <w:rPr>
          <w:rFonts w:ascii="Times New Roman" w:hAnsi="Times New Roman" w:cs="Times New Roman"/>
          <w:b/>
          <w:bCs/>
          <w:sz w:val="24"/>
          <w:szCs w:val="24"/>
        </w:rPr>
        <w:t xml:space="preserve"> Görev ve Sorumlulukları:</w:t>
      </w:r>
      <w:r w:rsidRPr="00A7701F">
        <w:rPr>
          <w:rFonts w:ascii="Times New Roman" w:hAnsi="Times New Roman" w:cs="Times New Roman"/>
          <w:sz w:val="24"/>
          <w:szCs w:val="24"/>
        </w:rPr>
        <w:t xml:space="preserve"> Kişisel verilerin işlenmesinde Kanun ve sair mevzuat ile tam uyumlu olunması, departman eğitim ihtiyaçlarının belirlenmesi ve verilmesi, departman kişisel veri envanterinin güncellenmesi, “KAPP Endüstriyel Mutfak Kişisel Veri Koruma Politikası” çerçevesinde çalışmaların içselleştirilebilmesi için her departmanda bir kişi ilgili yöneticinin önerisi ile “Departman Sorumlusu” olarak atanmıştır.</w:t>
      </w:r>
    </w:p>
    <w:p w14:paraId="0F35B7C8" w14:textId="1AD83765" w:rsidR="00E01BA0" w:rsidRPr="00A7701F" w:rsidRDefault="00E01BA0" w:rsidP="000C0CE6">
      <w:pPr>
        <w:rPr>
          <w:rFonts w:ascii="Times New Roman" w:hAnsi="Times New Roman" w:cs="Times New Roman"/>
          <w:sz w:val="24"/>
          <w:szCs w:val="24"/>
        </w:rPr>
      </w:pPr>
    </w:p>
    <w:p w14:paraId="7F6C1C1F" w14:textId="77777777" w:rsidR="00E01BA0" w:rsidRPr="00A7701F" w:rsidRDefault="00E01BA0" w:rsidP="000C0CE6">
      <w:pPr>
        <w:rPr>
          <w:rFonts w:ascii="Times New Roman" w:hAnsi="Times New Roman" w:cs="Times New Roman"/>
          <w:sz w:val="24"/>
          <w:szCs w:val="24"/>
        </w:rPr>
      </w:pPr>
      <w:r w:rsidRPr="00A7701F">
        <w:rPr>
          <w:rFonts w:ascii="Times New Roman" w:hAnsi="Times New Roman" w:cs="Times New Roman"/>
          <w:b/>
          <w:bCs/>
          <w:sz w:val="24"/>
          <w:szCs w:val="24"/>
        </w:rPr>
        <w:t>11.AYDINLATMA YÜKÜMLÜLÜĞÜ</w:t>
      </w:r>
      <w:r w:rsidRPr="00A7701F">
        <w:rPr>
          <w:rFonts w:ascii="Times New Roman" w:hAnsi="Times New Roman" w:cs="Times New Roman"/>
          <w:sz w:val="24"/>
          <w:szCs w:val="24"/>
        </w:rPr>
        <w:t xml:space="preserve"> </w:t>
      </w:r>
    </w:p>
    <w:p w14:paraId="2E7E3E87" w14:textId="102E1605" w:rsidR="00E01BA0" w:rsidRPr="00A7701F" w:rsidRDefault="00E01BA0" w:rsidP="000C0CE6">
      <w:pPr>
        <w:rPr>
          <w:rFonts w:ascii="Times New Roman" w:hAnsi="Times New Roman" w:cs="Times New Roman"/>
          <w:sz w:val="24"/>
          <w:szCs w:val="24"/>
        </w:rPr>
      </w:pPr>
      <w:r w:rsidRPr="00A7701F">
        <w:rPr>
          <w:rFonts w:ascii="Times New Roman" w:hAnsi="Times New Roman" w:cs="Times New Roman"/>
          <w:sz w:val="24"/>
          <w:szCs w:val="24"/>
        </w:rPr>
        <w:t xml:space="preserve">Aydınlatma, “Veri </w:t>
      </w:r>
      <w:proofErr w:type="spellStart"/>
      <w:r w:rsidRPr="00A7701F">
        <w:rPr>
          <w:rFonts w:ascii="Times New Roman" w:hAnsi="Times New Roman" w:cs="Times New Roman"/>
          <w:sz w:val="24"/>
          <w:szCs w:val="24"/>
        </w:rPr>
        <w:t>Sorumlusu”nun</w:t>
      </w:r>
      <w:proofErr w:type="spellEnd"/>
      <w:r w:rsidRPr="00A7701F">
        <w:rPr>
          <w:rFonts w:ascii="Times New Roman" w:hAnsi="Times New Roman" w:cs="Times New Roman"/>
          <w:sz w:val="24"/>
          <w:szCs w:val="24"/>
        </w:rPr>
        <w:t xml:space="preserve"> yükümlülüğüdür. Kişisel verilerin elde edilmesi sırasında Veri Sorumlusu veya yetkilendirdiği gerçek/tüzel kişi ilgili kişilere: </w:t>
      </w:r>
    </w:p>
    <w:p w14:paraId="5557AA0D" w14:textId="77777777" w:rsidR="00E01BA0" w:rsidRPr="00A7701F" w:rsidRDefault="00E01BA0" w:rsidP="000C0CE6">
      <w:pPr>
        <w:rPr>
          <w:rFonts w:ascii="Times New Roman" w:hAnsi="Times New Roman" w:cs="Times New Roman"/>
          <w:sz w:val="24"/>
          <w:szCs w:val="24"/>
        </w:rPr>
      </w:pPr>
      <w:r w:rsidRPr="00A7701F">
        <w:rPr>
          <w:rFonts w:ascii="Times New Roman" w:hAnsi="Times New Roman" w:cs="Times New Roman"/>
          <w:sz w:val="24"/>
          <w:szCs w:val="24"/>
        </w:rPr>
        <w:t xml:space="preserve">a. Veri </w:t>
      </w:r>
      <w:proofErr w:type="spellStart"/>
      <w:r w:rsidRPr="00A7701F">
        <w:rPr>
          <w:rFonts w:ascii="Times New Roman" w:hAnsi="Times New Roman" w:cs="Times New Roman"/>
          <w:sz w:val="24"/>
          <w:szCs w:val="24"/>
        </w:rPr>
        <w:t>Sorumlusu’nun</w:t>
      </w:r>
      <w:proofErr w:type="spellEnd"/>
      <w:r w:rsidRPr="00A7701F">
        <w:rPr>
          <w:rFonts w:ascii="Times New Roman" w:hAnsi="Times New Roman" w:cs="Times New Roman"/>
          <w:sz w:val="24"/>
          <w:szCs w:val="24"/>
        </w:rPr>
        <w:t xml:space="preserve"> ve varsa temsilcisinin kimliği, </w:t>
      </w:r>
    </w:p>
    <w:p w14:paraId="3157C50A" w14:textId="77777777" w:rsidR="00E01BA0" w:rsidRPr="00A7701F" w:rsidRDefault="00E01BA0" w:rsidP="000C0CE6">
      <w:pPr>
        <w:rPr>
          <w:rFonts w:ascii="Times New Roman" w:hAnsi="Times New Roman" w:cs="Times New Roman"/>
          <w:sz w:val="24"/>
          <w:szCs w:val="24"/>
        </w:rPr>
      </w:pPr>
      <w:r w:rsidRPr="00A7701F">
        <w:rPr>
          <w:rFonts w:ascii="Times New Roman" w:hAnsi="Times New Roman" w:cs="Times New Roman"/>
          <w:sz w:val="24"/>
          <w:szCs w:val="24"/>
        </w:rPr>
        <w:t xml:space="preserve">b. Kişisel verilerin hangi amaçla işleneceği, </w:t>
      </w:r>
    </w:p>
    <w:p w14:paraId="13119639" w14:textId="77777777" w:rsidR="00E01BA0" w:rsidRPr="00A7701F" w:rsidRDefault="00E01BA0" w:rsidP="000C0CE6">
      <w:pPr>
        <w:rPr>
          <w:rFonts w:ascii="Times New Roman" w:hAnsi="Times New Roman" w:cs="Times New Roman"/>
          <w:sz w:val="24"/>
          <w:szCs w:val="24"/>
        </w:rPr>
      </w:pPr>
      <w:r w:rsidRPr="00A7701F">
        <w:rPr>
          <w:rFonts w:ascii="Times New Roman" w:hAnsi="Times New Roman" w:cs="Times New Roman"/>
          <w:sz w:val="24"/>
          <w:szCs w:val="24"/>
        </w:rPr>
        <w:t xml:space="preserve">c. İşlenen kişisel verilerin kimlere ve hangi amaçla aktarılabileceği, </w:t>
      </w:r>
    </w:p>
    <w:p w14:paraId="77E264DD" w14:textId="77777777" w:rsidR="00E01BA0" w:rsidRPr="00A7701F" w:rsidRDefault="00E01BA0" w:rsidP="000C0CE6">
      <w:pPr>
        <w:rPr>
          <w:rFonts w:ascii="Times New Roman" w:hAnsi="Times New Roman" w:cs="Times New Roman"/>
          <w:sz w:val="24"/>
          <w:szCs w:val="24"/>
        </w:rPr>
      </w:pPr>
      <w:r w:rsidRPr="00A7701F">
        <w:rPr>
          <w:rFonts w:ascii="Times New Roman" w:hAnsi="Times New Roman" w:cs="Times New Roman"/>
          <w:sz w:val="24"/>
          <w:szCs w:val="24"/>
        </w:rPr>
        <w:t xml:space="preserve">d. Kişisel veri toplamanın yöntemi ve hukuki sebebi, </w:t>
      </w:r>
    </w:p>
    <w:p w14:paraId="329006AD" w14:textId="77777777" w:rsidR="00E01BA0" w:rsidRPr="00A7701F" w:rsidRDefault="00E01BA0" w:rsidP="000C0CE6">
      <w:pPr>
        <w:rPr>
          <w:rFonts w:ascii="Times New Roman" w:hAnsi="Times New Roman" w:cs="Times New Roman"/>
          <w:sz w:val="24"/>
          <w:szCs w:val="24"/>
        </w:rPr>
      </w:pPr>
      <w:r w:rsidRPr="00A7701F">
        <w:rPr>
          <w:rFonts w:ascii="Times New Roman" w:hAnsi="Times New Roman" w:cs="Times New Roman"/>
          <w:sz w:val="24"/>
          <w:szCs w:val="24"/>
        </w:rPr>
        <w:t xml:space="preserve">e. İlgili kişinin hakları konusunda bilgi vermekle yükümlüdür. </w:t>
      </w:r>
    </w:p>
    <w:p w14:paraId="0D1DD60C" w14:textId="77777777" w:rsidR="004C0C75" w:rsidRPr="00A7701F" w:rsidRDefault="00E01BA0" w:rsidP="000C0CE6">
      <w:pPr>
        <w:rPr>
          <w:rFonts w:ascii="Times New Roman" w:hAnsi="Times New Roman" w:cs="Times New Roman"/>
          <w:sz w:val="24"/>
          <w:szCs w:val="24"/>
        </w:rPr>
      </w:pPr>
      <w:r w:rsidRPr="00A7701F">
        <w:rPr>
          <w:rFonts w:ascii="Times New Roman" w:hAnsi="Times New Roman" w:cs="Times New Roman"/>
          <w:sz w:val="24"/>
          <w:szCs w:val="24"/>
        </w:rPr>
        <w:t xml:space="preserve">Yükümlülüğün yerine getirilmesinde uygulanacak esaslar “Aydınlatma Yükümlülüğünün Yerine Getirilmesinde Uyulacak Usul ve Esaslar Hakkında </w:t>
      </w:r>
      <w:proofErr w:type="spellStart"/>
      <w:r w:rsidRPr="00A7701F">
        <w:rPr>
          <w:rFonts w:ascii="Times New Roman" w:hAnsi="Times New Roman" w:cs="Times New Roman"/>
          <w:sz w:val="24"/>
          <w:szCs w:val="24"/>
        </w:rPr>
        <w:t>Tebliği”de</w:t>
      </w:r>
      <w:proofErr w:type="spellEnd"/>
      <w:r w:rsidRPr="00A7701F">
        <w:rPr>
          <w:rFonts w:ascii="Times New Roman" w:hAnsi="Times New Roman" w:cs="Times New Roman"/>
          <w:sz w:val="24"/>
          <w:szCs w:val="24"/>
        </w:rPr>
        <w:t xml:space="preserve"> detaylandırılmıştır. </w:t>
      </w:r>
    </w:p>
    <w:p w14:paraId="2659CC8E" w14:textId="77777777" w:rsidR="004C0C75" w:rsidRPr="00A7701F" w:rsidRDefault="00E27ADE" w:rsidP="000C0CE6">
      <w:pPr>
        <w:rPr>
          <w:rFonts w:ascii="Times New Roman" w:hAnsi="Times New Roman" w:cs="Times New Roman"/>
          <w:sz w:val="24"/>
          <w:szCs w:val="24"/>
        </w:rPr>
      </w:pPr>
      <w:hyperlink r:id="rId5" w:history="1">
        <w:r w:rsidR="004C0C75" w:rsidRPr="00A7701F">
          <w:rPr>
            <w:rStyle w:val="Kpr"/>
            <w:rFonts w:ascii="Times New Roman" w:hAnsi="Times New Roman" w:cs="Times New Roman"/>
            <w:sz w:val="24"/>
            <w:szCs w:val="24"/>
          </w:rPr>
          <w:t>http://www.kapp.com.tr/</w:t>
        </w:r>
      </w:hyperlink>
      <w:r w:rsidR="004C0C75" w:rsidRPr="00A7701F">
        <w:rPr>
          <w:rFonts w:ascii="Times New Roman" w:hAnsi="Times New Roman" w:cs="Times New Roman"/>
          <w:sz w:val="24"/>
          <w:szCs w:val="24"/>
        </w:rPr>
        <w:t xml:space="preserve"> ve </w:t>
      </w:r>
      <w:hyperlink r:id="rId6" w:history="1">
        <w:r w:rsidR="004C0C75" w:rsidRPr="00A7701F">
          <w:rPr>
            <w:rStyle w:val="Kpr"/>
            <w:rFonts w:ascii="Times New Roman" w:hAnsi="Times New Roman" w:cs="Times New Roman"/>
            <w:sz w:val="24"/>
            <w:szCs w:val="24"/>
          </w:rPr>
          <w:t>https://www.kapponline.com.tr/</w:t>
        </w:r>
      </w:hyperlink>
      <w:r w:rsidR="004C0C75" w:rsidRPr="00A7701F">
        <w:rPr>
          <w:rFonts w:ascii="Times New Roman" w:hAnsi="Times New Roman" w:cs="Times New Roman"/>
          <w:sz w:val="24"/>
          <w:szCs w:val="24"/>
        </w:rPr>
        <w:t xml:space="preserve"> </w:t>
      </w:r>
      <w:r w:rsidR="00E01BA0" w:rsidRPr="00A7701F">
        <w:rPr>
          <w:rFonts w:ascii="Times New Roman" w:hAnsi="Times New Roman" w:cs="Times New Roman"/>
          <w:sz w:val="24"/>
          <w:szCs w:val="24"/>
        </w:rPr>
        <w:t xml:space="preserve">kurumsal internet sayfalarımızda bulunan </w:t>
      </w:r>
      <w:r w:rsidR="004C0C75" w:rsidRPr="00A7701F">
        <w:rPr>
          <w:rFonts w:ascii="Times New Roman" w:hAnsi="Times New Roman" w:cs="Times New Roman"/>
          <w:sz w:val="24"/>
          <w:szCs w:val="24"/>
        </w:rPr>
        <w:t>“</w:t>
      </w:r>
      <w:r w:rsidR="00E01BA0" w:rsidRPr="00A7701F">
        <w:rPr>
          <w:rFonts w:ascii="Times New Roman" w:hAnsi="Times New Roman" w:cs="Times New Roman"/>
          <w:sz w:val="24"/>
          <w:szCs w:val="24"/>
        </w:rPr>
        <w:t>Aydınlatma Bildirimi</w:t>
      </w:r>
      <w:r w:rsidR="004C0C75" w:rsidRPr="00A7701F">
        <w:rPr>
          <w:rFonts w:ascii="Times New Roman" w:hAnsi="Times New Roman" w:cs="Times New Roman"/>
          <w:sz w:val="24"/>
          <w:szCs w:val="24"/>
        </w:rPr>
        <w:t>”</w:t>
      </w:r>
      <w:r w:rsidR="00E01BA0" w:rsidRPr="00A7701F">
        <w:rPr>
          <w:rFonts w:ascii="Times New Roman" w:hAnsi="Times New Roman" w:cs="Times New Roman"/>
          <w:sz w:val="24"/>
          <w:szCs w:val="24"/>
        </w:rPr>
        <w:t xml:space="preserve"> metinlerimiz bu konuda şirket politikamızı net olarak yansıtmaktadır. </w:t>
      </w:r>
    </w:p>
    <w:p w14:paraId="73D1D8F5" w14:textId="6C79B43B" w:rsidR="00E01BA0" w:rsidRPr="00A7701F" w:rsidRDefault="00E01BA0" w:rsidP="000C0CE6">
      <w:pPr>
        <w:rPr>
          <w:rFonts w:ascii="Times New Roman" w:hAnsi="Times New Roman" w:cs="Times New Roman"/>
          <w:sz w:val="24"/>
          <w:szCs w:val="24"/>
        </w:rPr>
      </w:pPr>
      <w:r w:rsidRPr="00A7701F">
        <w:rPr>
          <w:rFonts w:ascii="Times New Roman" w:hAnsi="Times New Roman" w:cs="Times New Roman"/>
          <w:sz w:val="24"/>
          <w:szCs w:val="24"/>
        </w:rPr>
        <w:t xml:space="preserve">Şirketimizin faaliyet gösterdiği mekanlarda, </w:t>
      </w:r>
      <w:r w:rsidR="004A103C" w:rsidRPr="00A7701F">
        <w:rPr>
          <w:rFonts w:ascii="Times New Roman" w:hAnsi="Times New Roman" w:cs="Times New Roman"/>
          <w:sz w:val="24"/>
          <w:szCs w:val="24"/>
        </w:rPr>
        <w:t>“</w:t>
      </w:r>
      <w:r w:rsidRPr="00A7701F">
        <w:rPr>
          <w:rFonts w:ascii="Times New Roman" w:hAnsi="Times New Roman" w:cs="Times New Roman"/>
          <w:sz w:val="24"/>
          <w:szCs w:val="24"/>
        </w:rPr>
        <w:t>Güvenlik Politikası</w:t>
      </w:r>
      <w:r w:rsidR="004A103C" w:rsidRPr="00A7701F">
        <w:rPr>
          <w:rFonts w:ascii="Times New Roman" w:hAnsi="Times New Roman" w:cs="Times New Roman"/>
          <w:sz w:val="24"/>
          <w:szCs w:val="24"/>
        </w:rPr>
        <w:t>”</w:t>
      </w:r>
      <w:r w:rsidRPr="00A7701F">
        <w:rPr>
          <w:rFonts w:ascii="Times New Roman" w:hAnsi="Times New Roman" w:cs="Times New Roman"/>
          <w:sz w:val="24"/>
          <w:szCs w:val="24"/>
        </w:rPr>
        <w:t xml:space="preserve"> gereği, kapalı devre kamera kaydı (CCTV) yapılmakta olup bu kayıtlar “</w:t>
      </w:r>
      <w:proofErr w:type="spellStart"/>
      <w:r w:rsidRPr="00A7701F">
        <w:rPr>
          <w:rFonts w:ascii="Times New Roman" w:hAnsi="Times New Roman" w:cs="Times New Roman"/>
          <w:sz w:val="24"/>
          <w:szCs w:val="24"/>
        </w:rPr>
        <w:t>ses+görüntü</w:t>
      </w:r>
      <w:proofErr w:type="spellEnd"/>
      <w:r w:rsidRPr="00A7701F">
        <w:rPr>
          <w:rFonts w:ascii="Times New Roman" w:hAnsi="Times New Roman" w:cs="Times New Roman"/>
          <w:sz w:val="24"/>
          <w:szCs w:val="24"/>
        </w:rPr>
        <w:t xml:space="preserve">” veya sadece “görüntü” şeklinde olabilmektedir. Söz konusu kişisel veriler (ses ve/veya görüntü) 90 gün süreyle saklanmakta ve müteakiben silinmektedir. Bu sebeple ilgili kişilere yönelik konuyla ilgili </w:t>
      </w:r>
      <w:r w:rsidR="004A103C" w:rsidRPr="00A7701F">
        <w:rPr>
          <w:rFonts w:ascii="Times New Roman" w:hAnsi="Times New Roman" w:cs="Times New Roman"/>
          <w:sz w:val="24"/>
          <w:szCs w:val="24"/>
        </w:rPr>
        <w:t>“</w:t>
      </w:r>
      <w:r w:rsidRPr="00A7701F">
        <w:rPr>
          <w:rFonts w:ascii="Times New Roman" w:hAnsi="Times New Roman" w:cs="Times New Roman"/>
          <w:sz w:val="24"/>
          <w:szCs w:val="24"/>
        </w:rPr>
        <w:t>Aydınlatma Bildirimi</w:t>
      </w:r>
      <w:r w:rsidR="004A103C" w:rsidRPr="00A7701F">
        <w:rPr>
          <w:rFonts w:ascii="Times New Roman" w:hAnsi="Times New Roman" w:cs="Times New Roman"/>
          <w:sz w:val="24"/>
          <w:szCs w:val="24"/>
        </w:rPr>
        <w:t>”</w:t>
      </w:r>
      <w:r w:rsidRPr="00A7701F">
        <w:rPr>
          <w:rFonts w:ascii="Times New Roman" w:hAnsi="Times New Roman" w:cs="Times New Roman"/>
          <w:sz w:val="24"/>
          <w:szCs w:val="24"/>
        </w:rPr>
        <w:t xml:space="preserve"> herkes tarafından görülebilecek şekilde duvara asılmak suretiyle yapılmaktadır. Ayrıca, </w:t>
      </w:r>
      <w:r w:rsidR="004A103C" w:rsidRPr="00A7701F">
        <w:rPr>
          <w:rFonts w:ascii="Times New Roman" w:hAnsi="Times New Roman" w:cs="Times New Roman"/>
          <w:sz w:val="24"/>
          <w:szCs w:val="24"/>
        </w:rPr>
        <w:t>ş</w:t>
      </w:r>
      <w:r w:rsidRPr="00A7701F">
        <w:rPr>
          <w:rFonts w:ascii="Times New Roman" w:hAnsi="Times New Roman" w:cs="Times New Roman"/>
          <w:sz w:val="24"/>
          <w:szCs w:val="24"/>
        </w:rPr>
        <w:t xml:space="preserve">irketimizin faaliyet gösterdiği mekanlara giriş yapan misafirlerimize, </w:t>
      </w:r>
      <w:r w:rsidR="004A103C" w:rsidRPr="00A7701F">
        <w:rPr>
          <w:rFonts w:ascii="Times New Roman" w:hAnsi="Times New Roman" w:cs="Times New Roman"/>
          <w:sz w:val="24"/>
          <w:szCs w:val="24"/>
        </w:rPr>
        <w:t>“</w:t>
      </w:r>
      <w:r w:rsidRPr="00A7701F">
        <w:rPr>
          <w:rFonts w:ascii="Times New Roman" w:hAnsi="Times New Roman" w:cs="Times New Roman"/>
          <w:sz w:val="24"/>
          <w:szCs w:val="24"/>
        </w:rPr>
        <w:t>Güvenlik Politikası</w:t>
      </w:r>
      <w:r w:rsidR="004A103C" w:rsidRPr="00A7701F">
        <w:rPr>
          <w:rFonts w:ascii="Times New Roman" w:hAnsi="Times New Roman" w:cs="Times New Roman"/>
          <w:sz w:val="24"/>
          <w:szCs w:val="24"/>
        </w:rPr>
        <w:t>”</w:t>
      </w:r>
      <w:r w:rsidRPr="00A7701F">
        <w:rPr>
          <w:rFonts w:ascii="Times New Roman" w:hAnsi="Times New Roman" w:cs="Times New Roman"/>
          <w:sz w:val="24"/>
          <w:szCs w:val="24"/>
        </w:rPr>
        <w:t xml:space="preserve"> gereği, geçici </w:t>
      </w:r>
      <w:r w:rsidR="00541A45" w:rsidRPr="00A7701F">
        <w:rPr>
          <w:rFonts w:ascii="Times New Roman" w:hAnsi="Times New Roman" w:cs="Times New Roman"/>
          <w:sz w:val="24"/>
          <w:szCs w:val="24"/>
        </w:rPr>
        <w:t>k</w:t>
      </w:r>
      <w:r w:rsidRPr="00A7701F">
        <w:rPr>
          <w:rFonts w:ascii="Times New Roman" w:hAnsi="Times New Roman" w:cs="Times New Roman"/>
          <w:sz w:val="24"/>
          <w:szCs w:val="24"/>
        </w:rPr>
        <w:t xml:space="preserve">imlik </w:t>
      </w:r>
      <w:r w:rsidR="00541A45" w:rsidRPr="00A7701F">
        <w:rPr>
          <w:rFonts w:ascii="Times New Roman" w:hAnsi="Times New Roman" w:cs="Times New Roman"/>
          <w:sz w:val="24"/>
          <w:szCs w:val="24"/>
        </w:rPr>
        <w:t>k</w:t>
      </w:r>
      <w:r w:rsidRPr="00A7701F">
        <w:rPr>
          <w:rFonts w:ascii="Times New Roman" w:hAnsi="Times New Roman" w:cs="Times New Roman"/>
          <w:sz w:val="24"/>
          <w:szCs w:val="24"/>
        </w:rPr>
        <w:t xml:space="preserve">artı verilebilmesi için kimlik tespit yapılmakta ve bazı kişisel veriler talep edilmektedir. Söz konusu kişisel veriler 120 gün süreyle saklanmakta ve müteakiben imha edilmektedir. Bu sebeple ilgili kişilere yönelik konuyla ilgili </w:t>
      </w:r>
      <w:r w:rsidR="004A103C" w:rsidRPr="00A7701F">
        <w:rPr>
          <w:rFonts w:ascii="Times New Roman" w:hAnsi="Times New Roman" w:cs="Times New Roman"/>
          <w:sz w:val="24"/>
          <w:szCs w:val="24"/>
        </w:rPr>
        <w:t>“</w:t>
      </w:r>
      <w:r w:rsidRPr="00A7701F">
        <w:rPr>
          <w:rFonts w:ascii="Times New Roman" w:hAnsi="Times New Roman" w:cs="Times New Roman"/>
          <w:sz w:val="24"/>
          <w:szCs w:val="24"/>
        </w:rPr>
        <w:t>Aydınlatma Bildirimi</w:t>
      </w:r>
      <w:r w:rsidR="004A103C" w:rsidRPr="00A7701F">
        <w:rPr>
          <w:rFonts w:ascii="Times New Roman" w:hAnsi="Times New Roman" w:cs="Times New Roman"/>
          <w:sz w:val="24"/>
          <w:szCs w:val="24"/>
        </w:rPr>
        <w:t>”</w:t>
      </w:r>
      <w:r w:rsidRPr="00A7701F">
        <w:rPr>
          <w:rFonts w:ascii="Times New Roman" w:hAnsi="Times New Roman" w:cs="Times New Roman"/>
          <w:sz w:val="24"/>
          <w:szCs w:val="24"/>
        </w:rPr>
        <w:t xml:space="preserve"> herkes tarafından görülebilecek şekilde duvara asılmak suretiyle yapılmaktadır.</w:t>
      </w:r>
    </w:p>
    <w:p w14:paraId="58C01C7F" w14:textId="5D122CB2" w:rsidR="00080C9A" w:rsidRPr="00A7701F" w:rsidRDefault="00080C9A" w:rsidP="000C0CE6">
      <w:pPr>
        <w:rPr>
          <w:rFonts w:ascii="Times New Roman" w:hAnsi="Times New Roman" w:cs="Times New Roman"/>
          <w:sz w:val="24"/>
          <w:szCs w:val="24"/>
        </w:rPr>
      </w:pPr>
    </w:p>
    <w:p w14:paraId="1D498C79" w14:textId="734B055D" w:rsidR="00080C9A" w:rsidRPr="00A7701F" w:rsidRDefault="00080C9A" w:rsidP="000C0CE6">
      <w:pPr>
        <w:rPr>
          <w:rFonts w:ascii="Times New Roman" w:hAnsi="Times New Roman" w:cs="Times New Roman"/>
          <w:b/>
          <w:bCs/>
          <w:sz w:val="24"/>
          <w:szCs w:val="24"/>
        </w:rPr>
      </w:pPr>
      <w:r w:rsidRPr="00A7701F">
        <w:rPr>
          <w:rFonts w:ascii="Times New Roman" w:hAnsi="Times New Roman" w:cs="Times New Roman"/>
          <w:b/>
          <w:bCs/>
          <w:sz w:val="24"/>
          <w:szCs w:val="24"/>
        </w:rPr>
        <w:t>12.İLGİLİ KİŞİNİN HAKLARI</w:t>
      </w:r>
    </w:p>
    <w:p w14:paraId="3B9318AF" w14:textId="22436FBC" w:rsidR="00080C9A" w:rsidRPr="00A7701F" w:rsidRDefault="00080C9A" w:rsidP="00080C9A">
      <w:pPr>
        <w:rPr>
          <w:rFonts w:ascii="Times New Roman" w:hAnsi="Times New Roman" w:cs="Times New Roman"/>
          <w:sz w:val="24"/>
          <w:szCs w:val="24"/>
        </w:rPr>
      </w:pPr>
      <w:proofErr w:type="spellStart"/>
      <w:r w:rsidRPr="00A7701F">
        <w:rPr>
          <w:rFonts w:ascii="Times New Roman" w:hAnsi="Times New Roman" w:cs="Times New Roman"/>
          <w:sz w:val="24"/>
          <w:szCs w:val="24"/>
        </w:rPr>
        <w:t>KVKK’nın</w:t>
      </w:r>
      <w:proofErr w:type="spellEnd"/>
      <w:r w:rsidRPr="00A7701F">
        <w:rPr>
          <w:rFonts w:ascii="Times New Roman" w:hAnsi="Times New Roman" w:cs="Times New Roman"/>
          <w:sz w:val="24"/>
          <w:szCs w:val="24"/>
        </w:rPr>
        <w:t xml:space="preserve"> 11. maddesi uyarıca sahip olduğunuz haklar aşağıdaki gibidir;</w:t>
      </w:r>
    </w:p>
    <w:p w14:paraId="1526D305" w14:textId="2FB59D18" w:rsidR="00080C9A" w:rsidRPr="00A7701F" w:rsidRDefault="00080C9A" w:rsidP="00080C9A">
      <w:pPr>
        <w:rPr>
          <w:rFonts w:ascii="Times New Roman" w:hAnsi="Times New Roman" w:cs="Times New Roman"/>
          <w:sz w:val="24"/>
          <w:szCs w:val="24"/>
        </w:rPr>
      </w:pPr>
      <w:r w:rsidRPr="00A7701F">
        <w:rPr>
          <w:rFonts w:ascii="Times New Roman" w:hAnsi="Times New Roman" w:cs="Times New Roman"/>
          <w:sz w:val="24"/>
          <w:szCs w:val="24"/>
          <w:lang w:val="en"/>
        </w:rPr>
        <w:t>· </w:t>
      </w: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işlenip</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işlenmediğini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öğrenme</w:t>
      </w:r>
      <w:proofErr w:type="spellEnd"/>
      <w:r w:rsidRPr="00A7701F">
        <w:rPr>
          <w:rFonts w:ascii="Times New Roman" w:hAnsi="Times New Roman" w:cs="Times New Roman"/>
          <w:sz w:val="24"/>
          <w:szCs w:val="24"/>
          <w:lang w:val="en"/>
        </w:rPr>
        <w:t>,</w:t>
      </w:r>
    </w:p>
    <w:p w14:paraId="0D7A3618" w14:textId="41AD9240" w:rsidR="00080C9A" w:rsidRPr="00A7701F" w:rsidRDefault="00080C9A" w:rsidP="00080C9A">
      <w:pPr>
        <w:rPr>
          <w:rFonts w:ascii="Times New Roman" w:hAnsi="Times New Roman" w:cs="Times New Roman"/>
          <w:sz w:val="24"/>
          <w:szCs w:val="24"/>
        </w:rPr>
      </w:pPr>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işlenmişse</w:t>
      </w:r>
      <w:proofErr w:type="spellEnd"/>
      <w:r w:rsidRPr="00A7701F">
        <w:rPr>
          <w:rFonts w:ascii="Times New Roman" w:hAnsi="Times New Roman" w:cs="Times New Roman"/>
          <w:sz w:val="24"/>
          <w:szCs w:val="24"/>
          <w:lang w:val="en"/>
        </w:rPr>
        <w:t xml:space="preserve"> buna </w:t>
      </w:r>
      <w:proofErr w:type="spellStart"/>
      <w:r w:rsidRPr="00A7701F">
        <w:rPr>
          <w:rFonts w:ascii="Times New Roman" w:hAnsi="Times New Roman" w:cs="Times New Roman"/>
          <w:sz w:val="24"/>
          <w:szCs w:val="24"/>
          <w:lang w:val="en"/>
        </w:rPr>
        <w:t>ilişkin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bilgi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talep</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etme</w:t>
      </w:r>
      <w:proofErr w:type="spellEnd"/>
      <w:r w:rsidRPr="00A7701F">
        <w:rPr>
          <w:rFonts w:ascii="Times New Roman" w:hAnsi="Times New Roman" w:cs="Times New Roman"/>
          <w:sz w:val="24"/>
          <w:szCs w:val="24"/>
          <w:lang w:val="en"/>
        </w:rPr>
        <w:t>,</w:t>
      </w:r>
    </w:p>
    <w:p w14:paraId="2479F0F1" w14:textId="16572BDA" w:rsidR="00080C9A" w:rsidRPr="00A7701F" w:rsidRDefault="00080C9A" w:rsidP="00080C9A">
      <w:pPr>
        <w:rPr>
          <w:rFonts w:ascii="Times New Roman" w:hAnsi="Times New Roman" w:cs="Times New Roman"/>
          <w:sz w:val="24"/>
          <w:szCs w:val="24"/>
        </w:rPr>
      </w:pPr>
      <w:r w:rsidRPr="00A7701F">
        <w:rPr>
          <w:rFonts w:ascii="Times New Roman" w:hAnsi="Times New Roman" w:cs="Times New Roman"/>
          <w:sz w:val="24"/>
          <w:szCs w:val="24"/>
          <w:lang w:val="en"/>
        </w:rPr>
        <w:t>· </w:t>
      </w: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işlenme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amacını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bunların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amacına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uygun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kullanılıp</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kullanılmadığını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öğrenme</w:t>
      </w:r>
      <w:proofErr w:type="spellEnd"/>
      <w:r w:rsidRPr="00A7701F">
        <w:rPr>
          <w:rFonts w:ascii="Times New Roman" w:hAnsi="Times New Roman" w:cs="Times New Roman"/>
          <w:sz w:val="24"/>
          <w:szCs w:val="24"/>
          <w:lang w:val="en"/>
        </w:rPr>
        <w:t>,</w:t>
      </w:r>
    </w:p>
    <w:p w14:paraId="751D0632" w14:textId="3BE5FAC3" w:rsidR="00080C9A" w:rsidRPr="00A7701F" w:rsidRDefault="00080C9A" w:rsidP="00080C9A">
      <w:pPr>
        <w:rPr>
          <w:rFonts w:ascii="Times New Roman" w:hAnsi="Times New Roman" w:cs="Times New Roman"/>
          <w:sz w:val="24"/>
          <w:szCs w:val="24"/>
        </w:rPr>
      </w:pPr>
      <w:r w:rsidRPr="00A7701F">
        <w:rPr>
          <w:rFonts w:ascii="Times New Roman" w:hAnsi="Times New Roman" w:cs="Times New Roman"/>
          <w:sz w:val="24"/>
          <w:szCs w:val="24"/>
          <w:lang w:val="en"/>
        </w:rPr>
        <w:lastRenderedPageBreak/>
        <w:t xml:space="preserve">· Yurt </w:t>
      </w:r>
      <w:proofErr w:type="spellStart"/>
      <w:r w:rsidRPr="00A7701F">
        <w:rPr>
          <w:rFonts w:ascii="Times New Roman" w:hAnsi="Times New Roman" w:cs="Times New Roman"/>
          <w:sz w:val="24"/>
          <w:szCs w:val="24"/>
          <w:lang w:val="en"/>
        </w:rPr>
        <w:t>içinde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veya</w:t>
      </w:r>
      <w:proofErr w:type="spellEnd"/>
      <w:r w:rsidRPr="00A7701F">
        <w:rPr>
          <w:rFonts w:ascii="Times New Roman" w:hAnsi="Times New Roman" w:cs="Times New Roman"/>
          <w:sz w:val="24"/>
          <w:szCs w:val="24"/>
          <w:lang w:val="en"/>
        </w:rPr>
        <w:t xml:space="preserve"> yurt </w:t>
      </w:r>
      <w:proofErr w:type="spellStart"/>
      <w:r w:rsidRPr="00A7701F">
        <w:rPr>
          <w:rFonts w:ascii="Times New Roman" w:hAnsi="Times New Roman" w:cs="Times New Roman"/>
          <w:sz w:val="24"/>
          <w:szCs w:val="24"/>
          <w:lang w:val="en"/>
        </w:rPr>
        <w:t>dışında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aktarıldığı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üçüncü</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kişileri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bilme</w:t>
      </w:r>
      <w:proofErr w:type="spellEnd"/>
      <w:r w:rsidRPr="00A7701F">
        <w:rPr>
          <w:rFonts w:ascii="Times New Roman" w:hAnsi="Times New Roman" w:cs="Times New Roman"/>
          <w:sz w:val="24"/>
          <w:szCs w:val="24"/>
          <w:lang w:val="en"/>
        </w:rPr>
        <w:t>,</w:t>
      </w:r>
    </w:p>
    <w:p w14:paraId="7583924A" w14:textId="0C97D389" w:rsidR="00080C9A" w:rsidRPr="00A7701F" w:rsidRDefault="00080C9A" w:rsidP="00080C9A">
      <w:pPr>
        <w:rPr>
          <w:rFonts w:ascii="Times New Roman" w:hAnsi="Times New Roman" w:cs="Times New Roman"/>
          <w:sz w:val="24"/>
          <w:szCs w:val="24"/>
        </w:rPr>
      </w:pPr>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eksik</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veya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yanlış</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işlenmiş</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olması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hâlinde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bunların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düzeltilmesini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bu</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kapsamda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yapılan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işlemlerin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aktarıldığı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üçüncü</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kişilere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bildirilmesini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isteme</w:t>
      </w:r>
      <w:proofErr w:type="spellEnd"/>
      <w:r w:rsidRPr="00A7701F">
        <w:rPr>
          <w:rFonts w:ascii="Times New Roman" w:hAnsi="Times New Roman" w:cs="Times New Roman"/>
          <w:sz w:val="24"/>
          <w:szCs w:val="24"/>
          <w:lang w:val="en"/>
        </w:rPr>
        <w:t>,</w:t>
      </w:r>
    </w:p>
    <w:p w14:paraId="539010E6" w14:textId="37585573" w:rsidR="00080C9A" w:rsidRPr="00A7701F" w:rsidRDefault="00080C9A" w:rsidP="00080C9A">
      <w:pPr>
        <w:rPr>
          <w:rFonts w:ascii="Times New Roman" w:hAnsi="Times New Roman" w:cs="Times New Roman"/>
          <w:sz w:val="24"/>
          <w:szCs w:val="24"/>
        </w:rPr>
      </w:pPr>
      <w:r w:rsidRPr="00A7701F">
        <w:rPr>
          <w:rFonts w:ascii="Times New Roman" w:hAnsi="Times New Roman" w:cs="Times New Roman"/>
          <w:sz w:val="24"/>
          <w:szCs w:val="24"/>
          <w:lang w:val="en"/>
        </w:rPr>
        <w:t xml:space="preserve">· KVKK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ilgili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diğer</w:t>
      </w:r>
      <w:proofErr w:type="spellEnd"/>
      <w:r w:rsidRPr="00A7701F">
        <w:rPr>
          <w:rFonts w:ascii="Times New Roman" w:hAnsi="Times New Roman" w:cs="Times New Roman"/>
          <w:sz w:val="24"/>
          <w:szCs w:val="24"/>
          <w:lang w:val="en"/>
        </w:rPr>
        <w:t xml:space="preserve"> kanun </w:t>
      </w:r>
      <w:proofErr w:type="spellStart"/>
      <w:r w:rsidRPr="00A7701F">
        <w:rPr>
          <w:rFonts w:ascii="Times New Roman" w:hAnsi="Times New Roman" w:cs="Times New Roman"/>
          <w:sz w:val="24"/>
          <w:szCs w:val="24"/>
          <w:lang w:val="en"/>
        </w:rPr>
        <w:t>hükümlerinde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öngörülen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şartlar</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çerçevesinde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silinmesini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veya</w:t>
      </w:r>
      <w:proofErr w:type="spellEnd"/>
      <w:r w:rsidRPr="00A7701F">
        <w:rPr>
          <w:rFonts w:ascii="Times New Roman" w:hAnsi="Times New Roman" w:cs="Times New Roman"/>
          <w:sz w:val="24"/>
          <w:szCs w:val="24"/>
          <w:lang w:val="en"/>
        </w:rPr>
        <w:t xml:space="preserve"> yok </w:t>
      </w:r>
      <w:proofErr w:type="spellStart"/>
      <w:r w:rsidRPr="00A7701F">
        <w:rPr>
          <w:rFonts w:ascii="Times New Roman" w:hAnsi="Times New Roman" w:cs="Times New Roman"/>
          <w:sz w:val="24"/>
          <w:szCs w:val="24"/>
          <w:lang w:val="en"/>
        </w:rPr>
        <w:t>edilmesini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isteme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bu</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kapsamda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yapılan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işlemlerin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aktarıldığı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üçüncü</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kişilere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bildirilmesini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isteme</w:t>
      </w:r>
      <w:proofErr w:type="spellEnd"/>
      <w:r w:rsidRPr="00A7701F">
        <w:rPr>
          <w:rFonts w:ascii="Times New Roman" w:hAnsi="Times New Roman" w:cs="Times New Roman"/>
          <w:sz w:val="24"/>
          <w:szCs w:val="24"/>
          <w:lang w:val="en"/>
        </w:rPr>
        <w:t>,</w:t>
      </w:r>
    </w:p>
    <w:p w14:paraId="58E536AC" w14:textId="6037E0EE" w:rsidR="00080C9A" w:rsidRPr="00A7701F" w:rsidRDefault="00080C9A" w:rsidP="00080C9A">
      <w:pPr>
        <w:rPr>
          <w:rFonts w:ascii="Times New Roman" w:hAnsi="Times New Roman" w:cs="Times New Roman"/>
          <w:sz w:val="24"/>
          <w:szCs w:val="24"/>
        </w:rPr>
      </w:pPr>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İşlenen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münhasıran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otomatik</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sistemler</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vasıtasıyla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analiz</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edilmesi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suretiyle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kişinin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kendisi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aleyhine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bir</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sonucun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ortaya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çıkmasına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itiraz</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etme</w:t>
      </w:r>
      <w:proofErr w:type="spellEnd"/>
      <w:r w:rsidRPr="00A7701F">
        <w:rPr>
          <w:rFonts w:ascii="Times New Roman" w:hAnsi="Times New Roman" w:cs="Times New Roman"/>
          <w:sz w:val="24"/>
          <w:szCs w:val="24"/>
          <w:lang w:val="en"/>
        </w:rPr>
        <w:t>,</w:t>
      </w:r>
    </w:p>
    <w:p w14:paraId="6C6F4CA2" w14:textId="0C31C980" w:rsidR="00080C9A" w:rsidRPr="00A7701F" w:rsidRDefault="00080C9A" w:rsidP="00080C9A">
      <w:pPr>
        <w:rPr>
          <w:rFonts w:ascii="Times New Roman" w:hAnsi="Times New Roman" w:cs="Times New Roman"/>
          <w:sz w:val="24"/>
          <w:szCs w:val="24"/>
        </w:rPr>
      </w:pPr>
      <w:r w:rsidRPr="00A7701F">
        <w:rPr>
          <w:rFonts w:ascii="Times New Roman" w:hAnsi="Times New Roman" w:cs="Times New Roman"/>
          <w:sz w:val="24"/>
          <w:szCs w:val="24"/>
          <w:lang w:val="en"/>
        </w:rPr>
        <w:t>· </w:t>
      </w:r>
      <w:proofErr w:type="spellStart"/>
      <w:r w:rsidRPr="00A7701F">
        <w:rPr>
          <w:rFonts w:ascii="Times New Roman" w:hAnsi="Times New Roman" w:cs="Times New Roman"/>
          <w:sz w:val="24"/>
          <w:szCs w:val="24"/>
          <w:lang w:val="en"/>
        </w:rPr>
        <w:t>Kişisel</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verilerin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kanuna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aykırı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olarak</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işlenmesi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sebebiyle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zarara</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uğraması</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hâlinde</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zararın</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giderilmesini</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talep</w:t>
      </w:r>
      <w:proofErr w:type="spellEnd"/>
      <w:r w:rsidRPr="00A7701F">
        <w:rPr>
          <w:rFonts w:ascii="Times New Roman" w:hAnsi="Times New Roman" w:cs="Times New Roman"/>
          <w:sz w:val="24"/>
          <w:szCs w:val="24"/>
          <w:lang w:val="en"/>
        </w:rPr>
        <w:t xml:space="preserve"> </w:t>
      </w:r>
      <w:proofErr w:type="spellStart"/>
      <w:r w:rsidRPr="00A7701F">
        <w:rPr>
          <w:rFonts w:ascii="Times New Roman" w:hAnsi="Times New Roman" w:cs="Times New Roman"/>
          <w:sz w:val="24"/>
          <w:szCs w:val="24"/>
          <w:lang w:val="en"/>
        </w:rPr>
        <w:t>etme</w:t>
      </w:r>
      <w:proofErr w:type="spellEnd"/>
      <w:r w:rsidRPr="00A7701F">
        <w:rPr>
          <w:rFonts w:ascii="Times New Roman" w:hAnsi="Times New Roman" w:cs="Times New Roman"/>
          <w:sz w:val="24"/>
          <w:szCs w:val="24"/>
          <w:lang w:val="en"/>
        </w:rPr>
        <w:t>.</w:t>
      </w:r>
    </w:p>
    <w:p w14:paraId="04DBCF20" w14:textId="42CFCB63" w:rsidR="00080C9A" w:rsidRPr="00A7701F" w:rsidRDefault="00080C9A" w:rsidP="00080C9A">
      <w:pPr>
        <w:rPr>
          <w:rFonts w:ascii="Times New Roman" w:hAnsi="Times New Roman" w:cs="Times New Roman"/>
          <w:sz w:val="24"/>
          <w:szCs w:val="24"/>
        </w:rPr>
      </w:pPr>
      <w:proofErr w:type="spellStart"/>
      <w:r w:rsidRPr="00A7701F">
        <w:rPr>
          <w:rFonts w:ascii="Times New Roman" w:hAnsi="Times New Roman" w:cs="Times New Roman"/>
          <w:sz w:val="24"/>
          <w:szCs w:val="24"/>
        </w:rPr>
        <w:t>KVKK’nın</w:t>
      </w:r>
      <w:proofErr w:type="spellEnd"/>
      <w:r w:rsidRPr="00A7701F">
        <w:rPr>
          <w:rFonts w:ascii="Times New Roman" w:hAnsi="Times New Roman" w:cs="Times New Roman"/>
          <w:sz w:val="24"/>
          <w:szCs w:val="24"/>
        </w:rPr>
        <w:t xml:space="preserve"> 11. maddesi uyarıca sahip olduğunuz haklarınızı kullanmak istemeniz halinde, başvurularınızı yazılı olarak “KAPP Endüstriyel Mutfak Muhasebe Departmanı, 29 Ekim Mah. Kuşçu Cad. No :11 </w:t>
      </w:r>
      <w:proofErr w:type="spellStart"/>
      <w:r w:rsidRPr="00A7701F">
        <w:rPr>
          <w:rFonts w:ascii="Times New Roman" w:hAnsi="Times New Roman" w:cs="Times New Roman"/>
          <w:sz w:val="24"/>
          <w:szCs w:val="24"/>
        </w:rPr>
        <w:t>Yazıbaşı</w:t>
      </w:r>
      <w:proofErr w:type="spellEnd"/>
      <w:r w:rsidRPr="00A7701F">
        <w:rPr>
          <w:rFonts w:ascii="Times New Roman" w:hAnsi="Times New Roman" w:cs="Times New Roman"/>
          <w:sz w:val="24"/>
          <w:szCs w:val="24"/>
        </w:rPr>
        <w:t>, Torbalı, İzmir/Türkiye” adresine, kimliğinizi tespit edici belgeler ile elden teslim edebilir ya da noter kanalıyla ya da iadeli taahhütlü mektupla gönderebilirsiniz.</w:t>
      </w:r>
    </w:p>
    <w:p w14:paraId="7FA5C43B" w14:textId="1404380B" w:rsidR="00080C9A" w:rsidRPr="00A7701F" w:rsidRDefault="00080C9A" w:rsidP="00080C9A">
      <w:pPr>
        <w:rPr>
          <w:rFonts w:ascii="Times New Roman" w:hAnsi="Times New Roman" w:cs="Times New Roman"/>
          <w:sz w:val="24"/>
          <w:szCs w:val="24"/>
        </w:rPr>
      </w:pPr>
      <w:r w:rsidRPr="00A7701F">
        <w:rPr>
          <w:rFonts w:ascii="Times New Roman" w:hAnsi="Times New Roman" w:cs="Times New Roman"/>
          <w:sz w:val="24"/>
          <w:szCs w:val="24"/>
        </w:rPr>
        <w:t>Başvurunuzda yer alan talepleriniz, talebin niteliğine göre en kısa sürede ve en geç 30 (otuz) gün içinde ücretsiz olarak sonuçlandırılacaktır ve sonuç yazılı olarak ya da elektronik ortamda tarafınıza bildirilecektir. Ancak, işlemin ayrıca bir maliyet gerektirmesi halinde, tarafınızdan “Kişisel Verileri Koruma Kurulu” tarafından belirlenen tarifedeki ücret talep edilerek alınacaktır.</w:t>
      </w:r>
    </w:p>
    <w:p w14:paraId="00E6B42C" w14:textId="2D9ABBF9" w:rsidR="00541A45" w:rsidRPr="00A7701F" w:rsidRDefault="00541A45" w:rsidP="00080C9A">
      <w:pPr>
        <w:rPr>
          <w:rFonts w:ascii="Times New Roman" w:hAnsi="Times New Roman" w:cs="Times New Roman"/>
          <w:sz w:val="24"/>
          <w:szCs w:val="24"/>
        </w:rPr>
      </w:pPr>
    </w:p>
    <w:p w14:paraId="08D741B9" w14:textId="77777777" w:rsidR="00541A45" w:rsidRPr="00A7701F" w:rsidRDefault="00541A45" w:rsidP="00080C9A">
      <w:pPr>
        <w:rPr>
          <w:rFonts w:ascii="Times New Roman" w:hAnsi="Times New Roman" w:cs="Times New Roman"/>
          <w:b/>
          <w:bCs/>
          <w:sz w:val="24"/>
          <w:szCs w:val="24"/>
        </w:rPr>
      </w:pPr>
      <w:r w:rsidRPr="00A7701F">
        <w:rPr>
          <w:rFonts w:ascii="Times New Roman" w:hAnsi="Times New Roman" w:cs="Times New Roman"/>
          <w:b/>
          <w:bCs/>
          <w:sz w:val="24"/>
          <w:szCs w:val="24"/>
        </w:rPr>
        <w:t xml:space="preserve">13.VERİ GÜVENLİĞİNE İLİŞKİN ESASLAR </w:t>
      </w:r>
    </w:p>
    <w:p w14:paraId="403EAFFC" w14:textId="77777777" w:rsidR="00541A45" w:rsidRPr="00A7701F" w:rsidRDefault="00541A45" w:rsidP="00080C9A">
      <w:pPr>
        <w:rPr>
          <w:rFonts w:ascii="Times New Roman" w:hAnsi="Times New Roman" w:cs="Times New Roman"/>
          <w:sz w:val="24"/>
          <w:szCs w:val="24"/>
        </w:rPr>
      </w:pPr>
      <w:r w:rsidRPr="00A7701F">
        <w:rPr>
          <w:rFonts w:ascii="Times New Roman" w:hAnsi="Times New Roman" w:cs="Times New Roman"/>
          <w:sz w:val="24"/>
          <w:szCs w:val="24"/>
        </w:rPr>
        <w:t>Veri Sorumlusu, kişisel verilerin hukuka aykırı olarak işlenmesini ve erişilmesini önlemek ile muhafazasını sağlamak amacıyla uygun güvenlik düzeyini temin etmeye yönelik gerekli her türlü teknik ve idari tedbirleri almak zorundadır. Söz konusu tedbirler “Kişisel Veri Güvenliği Rehberi (Teknik ve İdari Tedbirler</w:t>
      </w:r>
      <w:proofErr w:type="gramStart"/>
      <w:r w:rsidRPr="00A7701F">
        <w:rPr>
          <w:rFonts w:ascii="Times New Roman" w:hAnsi="Times New Roman" w:cs="Times New Roman"/>
          <w:sz w:val="24"/>
          <w:szCs w:val="24"/>
        </w:rPr>
        <w:t>)”</w:t>
      </w:r>
      <w:proofErr w:type="spellStart"/>
      <w:r w:rsidRPr="00A7701F">
        <w:rPr>
          <w:rFonts w:ascii="Times New Roman" w:hAnsi="Times New Roman" w:cs="Times New Roman"/>
          <w:sz w:val="24"/>
          <w:szCs w:val="24"/>
        </w:rPr>
        <w:t>nde</w:t>
      </w:r>
      <w:proofErr w:type="spellEnd"/>
      <w:proofErr w:type="gramEnd"/>
      <w:r w:rsidRPr="00A7701F">
        <w:rPr>
          <w:rFonts w:ascii="Times New Roman" w:hAnsi="Times New Roman" w:cs="Times New Roman"/>
          <w:sz w:val="24"/>
          <w:szCs w:val="24"/>
        </w:rPr>
        <w:t xml:space="preserve"> detaylandırılmıştır. “Teknik” ve “İdari” tedbirlerin içerikleri Rehber’de belirtilmektedir. </w:t>
      </w:r>
    </w:p>
    <w:p w14:paraId="5F48E5DD" w14:textId="3BE310C4" w:rsidR="00541A45" w:rsidRPr="00A7701F" w:rsidRDefault="00541A45" w:rsidP="00080C9A">
      <w:pPr>
        <w:rPr>
          <w:rFonts w:ascii="Times New Roman" w:hAnsi="Times New Roman" w:cs="Times New Roman"/>
          <w:sz w:val="24"/>
          <w:szCs w:val="24"/>
        </w:rPr>
      </w:pPr>
      <w:r w:rsidRPr="00A7701F">
        <w:rPr>
          <w:rFonts w:ascii="Times New Roman" w:hAnsi="Times New Roman" w:cs="Times New Roman"/>
          <w:sz w:val="24"/>
          <w:szCs w:val="24"/>
        </w:rPr>
        <w:t>Veri Sorumlusu, kişisel verilerin kendi adına başka bir gerçek veya tüzel kişi tarafından işlenmesi halinde kişisel verilerin hukuka aykırı olarak işlenmesini ve erişilmesini önlemek ile muhafazasını sağlamak amacıyla tedbirlerin alınması hususunda gerçek veya tüzel kişilerle müştereken sorumludur. Veri Sorumlusu sıfatıyla bu müşterek sorumluluk gereği Veri İşleyen ile “</w:t>
      </w:r>
      <w:r w:rsidRPr="00E27ADE">
        <w:rPr>
          <w:rFonts w:ascii="Times New Roman" w:hAnsi="Times New Roman" w:cs="Times New Roman"/>
          <w:color w:val="000000" w:themeColor="text1"/>
          <w:sz w:val="24"/>
          <w:szCs w:val="24"/>
        </w:rPr>
        <w:t xml:space="preserve">Kişisel Verilerin Aktarılmasına İlişkin Çerçeve </w:t>
      </w:r>
      <w:proofErr w:type="spellStart"/>
      <w:r w:rsidRPr="00E27ADE">
        <w:rPr>
          <w:rFonts w:ascii="Times New Roman" w:hAnsi="Times New Roman" w:cs="Times New Roman"/>
          <w:color w:val="000000" w:themeColor="text1"/>
          <w:sz w:val="24"/>
          <w:szCs w:val="24"/>
        </w:rPr>
        <w:t>Sözleşme</w:t>
      </w:r>
      <w:r w:rsidRPr="00A7701F">
        <w:rPr>
          <w:rFonts w:ascii="Times New Roman" w:hAnsi="Times New Roman" w:cs="Times New Roman"/>
          <w:sz w:val="24"/>
          <w:szCs w:val="24"/>
        </w:rPr>
        <w:t>”nin</w:t>
      </w:r>
      <w:proofErr w:type="spellEnd"/>
      <w:r w:rsidRPr="00A7701F">
        <w:rPr>
          <w:rFonts w:ascii="Times New Roman" w:hAnsi="Times New Roman" w:cs="Times New Roman"/>
          <w:sz w:val="24"/>
          <w:szCs w:val="24"/>
        </w:rPr>
        <w:t xml:space="preserve"> imzalanması zorunludur. Anlaşmalı alt yükleniciler, şirket faaliyetleri alakalı paydaşlar, şirketimiz davalarına bakan avukatlar, </w:t>
      </w:r>
      <w:proofErr w:type="spellStart"/>
      <w:r w:rsidRPr="00A7701F">
        <w:rPr>
          <w:rFonts w:ascii="Times New Roman" w:hAnsi="Times New Roman" w:cs="Times New Roman"/>
          <w:sz w:val="24"/>
          <w:szCs w:val="24"/>
        </w:rPr>
        <w:t>outsource</w:t>
      </w:r>
      <w:proofErr w:type="spellEnd"/>
      <w:r w:rsidRPr="00A7701F">
        <w:rPr>
          <w:rFonts w:ascii="Times New Roman" w:hAnsi="Times New Roman" w:cs="Times New Roman"/>
          <w:sz w:val="24"/>
          <w:szCs w:val="24"/>
        </w:rPr>
        <w:t xml:space="preserve"> hizmet alınan firmalar </w:t>
      </w:r>
      <w:proofErr w:type="spellStart"/>
      <w:r w:rsidRPr="00A7701F">
        <w:rPr>
          <w:rFonts w:ascii="Times New Roman" w:hAnsi="Times New Roman" w:cs="Times New Roman"/>
          <w:sz w:val="24"/>
          <w:szCs w:val="24"/>
        </w:rPr>
        <w:t>vb</w:t>
      </w:r>
      <w:proofErr w:type="spellEnd"/>
      <w:r w:rsidRPr="00A7701F">
        <w:rPr>
          <w:rFonts w:ascii="Times New Roman" w:hAnsi="Times New Roman" w:cs="Times New Roman"/>
          <w:sz w:val="24"/>
          <w:szCs w:val="24"/>
        </w:rPr>
        <w:t xml:space="preserve"> bu kapsama girmektedir. </w:t>
      </w:r>
    </w:p>
    <w:p w14:paraId="242A1DF2" w14:textId="44F6D594" w:rsidR="00541A45" w:rsidRPr="00A7701F" w:rsidRDefault="00541A45" w:rsidP="00080C9A">
      <w:pPr>
        <w:rPr>
          <w:rFonts w:ascii="Times New Roman" w:hAnsi="Times New Roman" w:cs="Times New Roman"/>
          <w:sz w:val="24"/>
          <w:szCs w:val="24"/>
        </w:rPr>
      </w:pPr>
      <w:r w:rsidRPr="00A7701F">
        <w:rPr>
          <w:rFonts w:ascii="Times New Roman" w:hAnsi="Times New Roman" w:cs="Times New Roman"/>
          <w:sz w:val="24"/>
          <w:szCs w:val="24"/>
        </w:rPr>
        <w:t xml:space="preserve">İşlenen kişisel verilerin kanuni olmayan yollarla başkaları tarafından elde edilmesi halinde, Veri Sorumlusu bu durumu en kısa sürede “ilgili </w:t>
      </w:r>
      <w:proofErr w:type="spellStart"/>
      <w:r w:rsidRPr="00A7701F">
        <w:rPr>
          <w:rFonts w:ascii="Times New Roman" w:hAnsi="Times New Roman" w:cs="Times New Roman"/>
          <w:sz w:val="24"/>
          <w:szCs w:val="24"/>
        </w:rPr>
        <w:t>kişi”ye</w:t>
      </w:r>
      <w:proofErr w:type="spellEnd"/>
      <w:r w:rsidRPr="00A7701F">
        <w:rPr>
          <w:rFonts w:ascii="Times New Roman" w:hAnsi="Times New Roman" w:cs="Times New Roman"/>
          <w:sz w:val="24"/>
          <w:szCs w:val="24"/>
        </w:rPr>
        <w:t xml:space="preserve"> ve kurula bildirir. Kurul, gerekmesi halinde bu durumu, kendi internet sitesinde ya da uygun göreceği başka bir yöntem ile ilan edebilir. Kişisel verilerin güvenlik ihlali nedeniyle ifşa olması durumunda konu tespit edildiği andan itibaren azami 72 saat içinde yerel Yönetim Kurulu, CEO, Veri Muhafaza Yöneticisi (VMY) ve departman sorumlusuna bilgi verilmesi zorunludur.</w:t>
      </w:r>
    </w:p>
    <w:p w14:paraId="4C6C6442" w14:textId="05317918" w:rsidR="00541A45" w:rsidRPr="00A7701F" w:rsidRDefault="00541A45" w:rsidP="00080C9A">
      <w:pPr>
        <w:rPr>
          <w:rFonts w:ascii="Times New Roman" w:hAnsi="Times New Roman" w:cs="Times New Roman"/>
          <w:sz w:val="24"/>
          <w:szCs w:val="24"/>
        </w:rPr>
      </w:pPr>
      <w:r w:rsidRPr="00A7701F">
        <w:rPr>
          <w:rFonts w:ascii="Times New Roman" w:hAnsi="Times New Roman" w:cs="Times New Roman"/>
          <w:b/>
          <w:bCs/>
          <w:sz w:val="24"/>
          <w:szCs w:val="24"/>
        </w:rPr>
        <w:lastRenderedPageBreak/>
        <w:t>İhlallere İlişkin Raporlama</w:t>
      </w:r>
      <w:r w:rsidRPr="00A7701F">
        <w:rPr>
          <w:rFonts w:ascii="Times New Roman" w:hAnsi="Times New Roman" w:cs="Times New Roman"/>
          <w:sz w:val="24"/>
          <w:szCs w:val="24"/>
        </w:rPr>
        <w:t>: “Veri Koruma İhlali”; kişisel verilerin kaza sonucu veya yasaya aykırı olarak tahrip olmasına, kaybına, değiştirilmesine veya yetkisiz olarak ifşasına veya iletilen, saklanan veya işlenen Kişisel Verilere erişilmesine yol açan bir güvenlik ihlalidir. “Gizlilik İhlali”; genellikle, Kişisel Verilerin (</w:t>
      </w:r>
      <w:proofErr w:type="spellStart"/>
      <w:r w:rsidRPr="00A7701F">
        <w:rPr>
          <w:rFonts w:ascii="Times New Roman" w:hAnsi="Times New Roman" w:cs="Times New Roman"/>
          <w:sz w:val="24"/>
          <w:szCs w:val="24"/>
        </w:rPr>
        <w:t>örn</w:t>
      </w:r>
      <w:proofErr w:type="spellEnd"/>
      <w:r w:rsidRPr="00A7701F">
        <w:rPr>
          <w:rFonts w:ascii="Times New Roman" w:hAnsi="Times New Roman" w:cs="Times New Roman"/>
          <w:sz w:val="24"/>
          <w:szCs w:val="24"/>
        </w:rPr>
        <w:t>: müşterilere veya çalışanlara ait bilgilerin) izinsiz olarak ifşa edilmesidir (</w:t>
      </w:r>
      <w:proofErr w:type="spellStart"/>
      <w:r w:rsidRPr="00A7701F">
        <w:rPr>
          <w:rFonts w:ascii="Times New Roman" w:hAnsi="Times New Roman" w:cs="Times New Roman"/>
          <w:sz w:val="24"/>
          <w:szCs w:val="24"/>
        </w:rPr>
        <w:t>örn</w:t>
      </w:r>
      <w:proofErr w:type="spellEnd"/>
      <w:r w:rsidRPr="00A7701F">
        <w:rPr>
          <w:rFonts w:ascii="Times New Roman" w:hAnsi="Times New Roman" w:cs="Times New Roman"/>
          <w:sz w:val="24"/>
          <w:szCs w:val="24"/>
        </w:rPr>
        <w:t xml:space="preserve">: çalınması, </w:t>
      </w:r>
      <w:proofErr w:type="gramStart"/>
      <w:r w:rsidRPr="00A7701F">
        <w:rPr>
          <w:rFonts w:ascii="Times New Roman" w:hAnsi="Times New Roman" w:cs="Times New Roman"/>
          <w:sz w:val="24"/>
          <w:szCs w:val="24"/>
        </w:rPr>
        <w:t>kaybolması,</w:t>
      </w:r>
      <w:proofErr w:type="gramEnd"/>
      <w:r w:rsidRPr="00A7701F">
        <w:rPr>
          <w:rFonts w:ascii="Times New Roman" w:hAnsi="Times New Roman" w:cs="Times New Roman"/>
          <w:sz w:val="24"/>
          <w:szCs w:val="24"/>
        </w:rPr>
        <w:t xml:space="preserve"> veya yanlışlıkla açık edilmesi). KAPP Endüstriyel Mutfak, her bir vakanın etkin bir şekilde yönetilmesini sağlayacak “Veri Koruma İhlali Raporlama </w:t>
      </w:r>
      <w:proofErr w:type="spellStart"/>
      <w:r w:rsidRPr="00A7701F">
        <w:rPr>
          <w:rFonts w:ascii="Times New Roman" w:hAnsi="Times New Roman" w:cs="Times New Roman"/>
          <w:sz w:val="24"/>
          <w:szCs w:val="24"/>
        </w:rPr>
        <w:t>Süreci”ne</w:t>
      </w:r>
      <w:proofErr w:type="spellEnd"/>
      <w:r w:rsidRPr="00A7701F">
        <w:rPr>
          <w:rFonts w:ascii="Times New Roman" w:hAnsi="Times New Roman" w:cs="Times New Roman"/>
          <w:sz w:val="24"/>
          <w:szCs w:val="24"/>
        </w:rPr>
        <w:t xml:space="preserve"> sahiptir. İşlenen kişisel verilerin kanuni olmayan yollarla başkaları tarafından elde edilmesi halinde, Veri Sorumlusu bu durumu en kısa sürede “ilgili kişiye” ve kurula bildirir. Kurul, gerekmesi halinde bu durumu, kendi internet sitesinde ya da uygun göreceği başka bir yöntemle ilan edebilir.</w:t>
      </w:r>
    </w:p>
    <w:p w14:paraId="55FF4DB5" w14:textId="40B56B00" w:rsidR="007B52FD" w:rsidRPr="00A7701F" w:rsidRDefault="007B52FD" w:rsidP="00080C9A">
      <w:pPr>
        <w:rPr>
          <w:rFonts w:ascii="Times New Roman" w:hAnsi="Times New Roman" w:cs="Times New Roman"/>
          <w:sz w:val="24"/>
          <w:szCs w:val="24"/>
        </w:rPr>
      </w:pPr>
      <w:r w:rsidRPr="00A7701F">
        <w:rPr>
          <w:rFonts w:ascii="Times New Roman" w:hAnsi="Times New Roman" w:cs="Times New Roman"/>
          <w:b/>
          <w:bCs/>
          <w:sz w:val="24"/>
          <w:szCs w:val="24"/>
        </w:rPr>
        <w:t>Bulut Bilişimi</w:t>
      </w:r>
      <w:r w:rsidRPr="00A7701F">
        <w:rPr>
          <w:rFonts w:ascii="Times New Roman" w:hAnsi="Times New Roman" w:cs="Times New Roman"/>
          <w:sz w:val="24"/>
          <w:szCs w:val="24"/>
        </w:rPr>
        <w:t>: “Bulut Depolama Hizmeti” sağlayıcısı tarafından alınan güvenlik önlemlerinin yeterli ve uygun olup olmadığının Veri Sorumlusu tarafından değerlendirilmesi gerekmektedir. Bu kapsamda, bulutta depolanan kişisel verilerin neler olduğunun detaylıca bilinmesi, yedeklenmesi, senkronizasyonun sağlanması ve bu kişisel verilere gerekmesi halinde uzaktan erişim için iki kademeli kimlik doğrulama kontrolünün uygulanması gerekmektedir.</w:t>
      </w:r>
    </w:p>
    <w:p w14:paraId="5D6B2C00" w14:textId="0AD6B519" w:rsidR="007B52FD" w:rsidRPr="00A7701F" w:rsidRDefault="007B52FD" w:rsidP="00080C9A">
      <w:pPr>
        <w:rPr>
          <w:rFonts w:ascii="Times New Roman" w:hAnsi="Times New Roman" w:cs="Times New Roman"/>
          <w:sz w:val="24"/>
          <w:szCs w:val="24"/>
        </w:rPr>
      </w:pPr>
      <w:r w:rsidRPr="00A7701F">
        <w:rPr>
          <w:rFonts w:ascii="Times New Roman" w:hAnsi="Times New Roman" w:cs="Times New Roman"/>
          <w:sz w:val="24"/>
          <w:szCs w:val="24"/>
        </w:rPr>
        <w:t xml:space="preserve">Söz konusu sistemlerde yer alan kişisel verilerin depolanması ve kullanımı sırasında, </w:t>
      </w:r>
      <w:proofErr w:type="spellStart"/>
      <w:r w:rsidRPr="00A7701F">
        <w:rPr>
          <w:rFonts w:ascii="Times New Roman" w:hAnsi="Times New Roman" w:cs="Times New Roman"/>
          <w:sz w:val="24"/>
          <w:szCs w:val="24"/>
        </w:rPr>
        <w:t>kriptografik</w:t>
      </w:r>
      <w:proofErr w:type="spellEnd"/>
      <w:r w:rsidRPr="00A7701F">
        <w:rPr>
          <w:rFonts w:ascii="Times New Roman" w:hAnsi="Times New Roman" w:cs="Times New Roman"/>
          <w:sz w:val="24"/>
          <w:szCs w:val="24"/>
        </w:rPr>
        <w:t xml:space="preserve"> yöntemlerle şifrelenmesi, bulut ortamlarına şifrelenerek atılması, kişisel veriler için mümkün olan yerlerde, özellikle hizmet alınan her bir bulut çözümü için ayrı ayrı şifreleme anahtarları kullanılması gerekmektedir. Bulut bilişim hizmet ilişkisi sona erdiğinde; kişisel verileri kullanılır hale getirmeye yarayabilecek şifreleme anahtarlarının tüm kopyalarının da yok edilmesi gerekir.</w:t>
      </w:r>
    </w:p>
    <w:p w14:paraId="7ACFCC2D" w14:textId="67DA310D" w:rsidR="007B52FD" w:rsidRPr="00A7701F" w:rsidRDefault="007B52FD" w:rsidP="00080C9A">
      <w:pPr>
        <w:rPr>
          <w:rFonts w:ascii="Times New Roman" w:hAnsi="Times New Roman" w:cs="Times New Roman"/>
          <w:b/>
          <w:bCs/>
          <w:sz w:val="24"/>
          <w:szCs w:val="24"/>
        </w:rPr>
      </w:pPr>
      <w:r w:rsidRPr="00A7701F">
        <w:rPr>
          <w:rFonts w:ascii="Times New Roman" w:hAnsi="Times New Roman" w:cs="Times New Roman"/>
          <w:b/>
          <w:bCs/>
          <w:sz w:val="24"/>
          <w:szCs w:val="24"/>
        </w:rPr>
        <w:t xml:space="preserve">KAPP Endüstriyel Mutfak Veri Güvenliği Tedbirleri </w:t>
      </w:r>
    </w:p>
    <w:p w14:paraId="69224465" w14:textId="77777777" w:rsidR="007B52FD" w:rsidRPr="00A7701F" w:rsidRDefault="007B52FD" w:rsidP="00080C9A">
      <w:pPr>
        <w:rPr>
          <w:rFonts w:ascii="Times New Roman" w:hAnsi="Times New Roman" w:cs="Times New Roman"/>
          <w:sz w:val="24"/>
          <w:szCs w:val="24"/>
        </w:rPr>
      </w:pPr>
      <w:r w:rsidRPr="00A7701F">
        <w:rPr>
          <w:rFonts w:ascii="Times New Roman" w:hAnsi="Times New Roman" w:cs="Times New Roman"/>
          <w:sz w:val="24"/>
          <w:szCs w:val="24"/>
        </w:rPr>
        <w:t xml:space="preserve">Verilerin kötü amaçlarla kullanılması, imha edilmesi, kaybolması, yetkisiz olarak değiştirilmesi veya elde edilmesinin engellenmesi yönünde gerekli tedbirler alınır. KAPP Endüstriyel Mutfak Güvenlik Politikaları doğrultusunda, etkin bir tedbir sisteminin uygulanması konusunda makul tedbirleri yerel mevzuatla uyumlu olarak </w:t>
      </w:r>
      <w:proofErr w:type="gramStart"/>
      <w:r w:rsidRPr="00A7701F">
        <w:rPr>
          <w:rFonts w:ascii="Times New Roman" w:hAnsi="Times New Roman" w:cs="Times New Roman"/>
          <w:sz w:val="24"/>
          <w:szCs w:val="24"/>
        </w:rPr>
        <w:t>alır :</w:t>
      </w:r>
      <w:proofErr w:type="gramEnd"/>
      <w:r w:rsidRPr="00A7701F">
        <w:rPr>
          <w:rFonts w:ascii="Times New Roman" w:hAnsi="Times New Roman" w:cs="Times New Roman"/>
          <w:sz w:val="24"/>
          <w:szCs w:val="24"/>
        </w:rPr>
        <w:t xml:space="preserve"> </w:t>
      </w:r>
    </w:p>
    <w:p w14:paraId="30E8D668" w14:textId="63E83EF3" w:rsidR="007B52FD" w:rsidRPr="00A7701F" w:rsidRDefault="007B52FD" w:rsidP="00080C9A">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Yetkisiz kişilerin kişisel verileri kullanmak veya işlemek amacıyla veri işleme sistemine erişiminin engellenmesi </w:t>
      </w:r>
      <w:r w:rsidRPr="00A7701F">
        <w:rPr>
          <w:rFonts w:ascii="Times New Roman" w:hAnsi="Times New Roman" w:cs="Times New Roman"/>
          <w:b/>
          <w:bCs/>
          <w:sz w:val="24"/>
          <w:szCs w:val="24"/>
        </w:rPr>
        <w:t>(erişimin denetlenmesi),</w:t>
      </w:r>
      <w:r w:rsidRPr="00A7701F">
        <w:rPr>
          <w:rFonts w:ascii="Times New Roman" w:hAnsi="Times New Roman" w:cs="Times New Roman"/>
          <w:sz w:val="24"/>
          <w:szCs w:val="24"/>
        </w:rPr>
        <w:t xml:space="preserve"> </w:t>
      </w:r>
    </w:p>
    <w:p w14:paraId="20A7A221" w14:textId="12FFE61C" w:rsidR="007B52FD" w:rsidRPr="00A7701F" w:rsidRDefault="007B52FD" w:rsidP="00080C9A">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Bir veri işleme sistemini kullanmak konusunda yetkilendirilen kişilerin yalnızca erişim yetkisi aldıkları verilere erişmesinin sağlanması ve işleme ve kullanma süresince ve kayıt sonrasında kişisel verilerin yetkisiz kişilerce okunmasının, kopyalanmasının, değiştirilmesinin veya silinmesinin engellenmesi </w:t>
      </w:r>
      <w:r w:rsidRPr="00A7701F">
        <w:rPr>
          <w:rFonts w:ascii="Times New Roman" w:hAnsi="Times New Roman" w:cs="Times New Roman"/>
          <w:b/>
          <w:bCs/>
          <w:sz w:val="24"/>
          <w:szCs w:val="24"/>
        </w:rPr>
        <w:t>(erişimin denetlenmesi, gerektiği kadar bilgilenme ilkesi),</w:t>
      </w:r>
      <w:r w:rsidRPr="00A7701F">
        <w:rPr>
          <w:rFonts w:ascii="Times New Roman" w:hAnsi="Times New Roman" w:cs="Times New Roman"/>
          <w:sz w:val="24"/>
          <w:szCs w:val="24"/>
        </w:rPr>
        <w:t xml:space="preserve"> </w:t>
      </w:r>
    </w:p>
    <w:p w14:paraId="56EC9F7B" w14:textId="6B632062" w:rsidR="007B52FD" w:rsidRPr="00A7701F" w:rsidRDefault="007B52FD" w:rsidP="00080C9A">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Kişisel verilerin elektronik aktarımı veya nakli sırasında veya veri depolama ortamına kaydedilmesi sürecinde yetkisiz kişilerce okunmasının, kopyalanmasının, değiştirilmesinin veya silinmesinin engellenmesi ve kişisel verilerin veri iletim araçları kullanılarak kimler tarafından aktarıldığının tespit ve denetiminin sağlanması </w:t>
      </w:r>
      <w:r w:rsidRPr="00A7701F">
        <w:rPr>
          <w:rFonts w:ascii="Times New Roman" w:hAnsi="Times New Roman" w:cs="Times New Roman"/>
          <w:b/>
          <w:bCs/>
          <w:sz w:val="24"/>
          <w:szCs w:val="24"/>
        </w:rPr>
        <w:t>(bilgi aktarımının denetlenmesi),</w:t>
      </w:r>
      <w:r w:rsidRPr="00A7701F">
        <w:rPr>
          <w:rFonts w:ascii="Times New Roman" w:hAnsi="Times New Roman" w:cs="Times New Roman"/>
          <w:sz w:val="24"/>
          <w:szCs w:val="24"/>
        </w:rPr>
        <w:t xml:space="preserve"> </w:t>
      </w:r>
    </w:p>
    <w:p w14:paraId="30AF736F" w14:textId="76FD7B88" w:rsidR="007B52FD" w:rsidRPr="00A7701F" w:rsidRDefault="007B52FD" w:rsidP="00080C9A">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Kişisel </w:t>
      </w:r>
      <w:r w:rsidR="00060104" w:rsidRPr="00A7701F">
        <w:rPr>
          <w:rFonts w:ascii="Times New Roman" w:hAnsi="Times New Roman" w:cs="Times New Roman"/>
          <w:sz w:val="24"/>
          <w:szCs w:val="24"/>
        </w:rPr>
        <w:t>v</w:t>
      </w:r>
      <w:r w:rsidRPr="00A7701F">
        <w:rPr>
          <w:rFonts w:ascii="Times New Roman" w:hAnsi="Times New Roman" w:cs="Times New Roman"/>
          <w:sz w:val="24"/>
          <w:szCs w:val="24"/>
        </w:rPr>
        <w:t xml:space="preserve">erilere erişilip erişilmediğinin, değiştirilip değiştirilmediğinin veya veri işleme sisteminden silinip silinmediğinin ve bu gibi işlemlerin kimin tarafından gerçekleştirildiğinin kontrol ve tespitinin sağlanması </w:t>
      </w:r>
      <w:r w:rsidRPr="00A7701F">
        <w:rPr>
          <w:rFonts w:ascii="Times New Roman" w:hAnsi="Times New Roman" w:cs="Times New Roman"/>
          <w:b/>
          <w:bCs/>
          <w:sz w:val="24"/>
          <w:szCs w:val="24"/>
        </w:rPr>
        <w:t>(girdi denetimi)</w:t>
      </w:r>
      <w:r w:rsidRPr="00A7701F">
        <w:rPr>
          <w:rFonts w:ascii="Times New Roman" w:hAnsi="Times New Roman" w:cs="Times New Roman"/>
          <w:sz w:val="24"/>
          <w:szCs w:val="24"/>
        </w:rPr>
        <w:t xml:space="preserve">, </w:t>
      </w:r>
    </w:p>
    <w:p w14:paraId="611C137C" w14:textId="1338756F" w:rsidR="007B52FD" w:rsidRPr="00A7701F" w:rsidRDefault="007B52FD" w:rsidP="00080C9A">
      <w:pPr>
        <w:rPr>
          <w:rFonts w:ascii="Times New Roman" w:hAnsi="Times New Roman" w:cs="Times New Roman"/>
          <w:sz w:val="24"/>
          <w:szCs w:val="24"/>
        </w:rPr>
      </w:pPr>
      <w:r w:rsidRPr="00A7701F">
        <w:rPr>
          <w:rFonts w:ascii="Times New Roman" w:hAnsi="Times New Roman" w:cs="Times New Roman"/>
          <w:sz w:val="24"/>
          <w:szCs w:val="24"/>
        </w:rPr>
        <w:lastRenderedPageBreak/>
        <w:sym w:font="Symbol" w:char="F0D8"/>
      </w:r>
      <w:r w:rsidRPr="00A7701F">
        <w:rPr>
          <w:rFonts w:ascii="Times New Roman" w:hAnsi="Times New Roman" w:cs="Times New Roman"/>
          <w:sz w:val="24"/>
          <w:szCs w:val="24"/>
        </w:rPr>
        <w:t xml:space="preserve"> Başkaları adına işlenen Kişisel </w:t>
      </w:r>
      <w:r w:rsidR="00060104" w:rsidRPr="00A7701F">
        <w:rPr>
          <w:rFonts w:ascii="Times New Roman" w:hAnsi="Times New Roman" w:cs="Times New Roman"/>
          <w:sz w:val="24"/>
          <w:szCs w:val="24"/>
        </w:rPr>
        <w:t>v</w:t>
      </w:r>
      <w:r w:rsidRPr="00A7701F">
        <w:rPr>
          <w:rFonts w:ascii="Times New Roman" w:hAnsi="Times New Roman" w:cs="Times New Roman"/>
          <w:sz w:val="24"/>
          <w:szCs w:val="24"/>
        </w:rPr>
        <w:t xml:space="preserve">erilerin tamamen </w:t>
      </w:r>
      <w:r w:rsidR="00060104" w:rsidRPr="00A7701F">
        <w:rPr>
          <w:rFonts w:ascii="Times New Roman" w:hAnsi="Times New Roman" w:cs="Times New Roman"/>
          <w:sz w:val="24"/>
          <w:szCs w:val="24"/>
        </w:rPr>
        <w:t>“</w:t>
      </w:r>
      <w:r w:rsidRPr="00A7701F">
        <w:rPr>
          <w:rFonts w:ascii="Times New Roman" w:hAnsi="Times New Roman" w:cs="Times New Roman"/>
          <w:sz w:val="24"/>
          <w:szCs w:val="24"/>
        </w:rPr>
        <w:t xml:space="preserve">Veri </w:t>
      </w:r>
      <w:proofErr w:type="spellStart"/>
      <w:r w:rsidRPr="00A7701F">
        <w:rPr>
          <w:rFonts w:ascii="Times New Roman" w:hAnsi="Times New Roman" w:cs="Times New Roman"/>
          <w:sz w:val="24"/>
          <w:szCs w:val="24"/>
        </w:rPr>
        <w:t>Sorumlusu</w:t>
      </w:r>
      <w:r w:rsidR="00060104" w:rsidRPr="00A7701F">
        <w:rPr>
          <w:rFonts w:ascii="Times New Roman" w:hAnsi="Times New Roman" w:cs="Times New Roman"/>
          <w:sz w:val="24"/>
          <w:szCs w:val="24"/>
        </w:rPr>
        <w:t>”</w:t>
      </w:r>
      <w:r w:rsidRPr="00A7701F">
        <w:rPr>
          <w:rFonts w:ascii="Times New Roman" w:hAnsi="Times New Roman" w:cs="Times New Roman"/>
          <w:sz w:val="24"/>
          <w:szCs w:val="24"/>
        </w:rPr>
        <w:t>nun</w:t>
      </w:r>
      <w:proofErr w:type="spellEnd"/>
      <w:r w:rsidRPr="00A7701F">
        <w:rPr>
          <w:rFonts w:ascii="Times New Roman" w:hAnsi="Times New Roman" w:cs="Times New Roman"/>
          <w:sz w:val="24"/>
          <w:szCs w:val="24"/>
        </w:rPr>
        <w:t xml:space="preserve"> talimatlarına uygun olarak işlenmesinin sağlanması </w:t>
      </w:r>
      <w:r w:rsidRPr="00A7701F">
        <w:rPr>
          <w:rFonts w:ascii="Times New Roman" w:hAnsi="Times New Roman" w:cs="Times New Roman"/>
          <w:b/>
          <w:bCs/>
          <w:sz w:val="24"/>
          <w:szCs w:val="24"/>
        </w:rPr>
        <w:t>(iş denetimi)</w:t>
      </w:r>
      <w:r w:rsidRPr="00A7701F">
        <w:rPr>
          <w:rFonts w:ascii="Times New Roman" w:hAnsi="Times New Roman" w:cs="Times New Roman"/>
          <w:sz w:val="24"/>
          <w:szCs w:val="24"/>
        </w:rPr>
        <w:t xml:space="preserve">, </w:t>
      </w:r>
    </w:p>
    <w:p w14:paraId="4724E9F2" w14:textId="15C0ED6F" w:rsidR="007B52FD" w:rsidRPr="00A7701F" w:rsidRDefault="007B52FD" w:rsidP="00080C9A">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Kişisel </w:t>
      </w:r>
      <w:r w:rsidR="00060104" w:rsidRPr="00A7701F">
        <w:rPr>
          <w:rFonts w:ascii="Times New Roman" w:hAnsi="Times New Roman" w:cs="Times New Roman"/>
          <w:sz w:val="24"/>
          <w:szCs w:val="24"/>
        </w:rPr>
        <w:t>v</w:t>
      </w:r>
      <w:r w:rsidRPr="00A7701F">
        <w:rPr>
          <w:rFonts w:ascii="Times New Roman" w:hAnsi="Times New Roman" w:cs="Times New Roman"/>
          <w:sz w:val="24"/>
          <w:szCs w:val="24"/>
        </w:rPr>
        <w:t xml:space="preserve">erilerin kaza sonucu tahrip olmasına veya kaybolmasına karşı tedbirler alınmasının sağlanması </w:t>
      </w:r>
      <w:r w:rsidRPr="00A7701F">
        <w:rPr>
          <w:rFonts w:ascii="Times New Roman" w:hAnsi="Times New Roman" w:cs="Times New Roman"/>
          <w:b/>
          <w:bCs/>
          <w:sz w:val="24"/>
          <w:szCs w:val="24"/>
        </w:rPr>
        <w:t>(veri mevcudiyetinin kontrolü),</w:t>
      </w:r>
      <w:r w:rsidRPr="00A7701F">
        <w:rPr>
          <w:rFonts w:ascii="Times New Roman" w:hAnsi="Times New Roman" w:cs="Times New Roman"/>
          <w:sz w:val="24"/>
          <w:szCs w:val="24"/>
        </w:rPr>
        <w:t xml:space="preserve"> </w:t>
      </w:r>
    </w:p>
    <w:p w14:paraId="69EE283E" w14:textId="51CF9231" w:rsidR="007B52FD" w:rsidRPr="00A7701F" w:rsidRDefault="007B52FD" w:rsidP="00080C9A">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Farklı amaçlarla toplanan Kişisel </w:t>
      </w:r>
      <w:r w:rsidR="00060104" w:rsidRPr="00A7701F">
        <w:rPr>
          <w:rFonts w:ascii="Times New Roman" w:hAnsi="Times New Roman" w:cs="Times New Roman"/>
          <w:sz w:val="24"/>
          <w:szCs w:val="24"/>
        </w:rPr>
        <w:t>v</w:t>
      </w:r>
      <w:r w:rsidRPr="00A7701F">
        <w:rPr>
          <w:rFonts w:ascii="Times New Roman" w:hAnsi="Times New Roman" w:cs="Times New Roman"/>
          <w:sz w:val="24"/>
          <w:szCs w:val="24"/>
        </w:rPr>
        <w:t>erilerin ayrı ayrı işlenebilmesinin sağlanması.</w:t>
      </w:r>
    </w:p>
    <w:p w14:paraId="2019B081" w14:textId="23284DA0" w:rsidR="00080C9A" w:rsidRPr="00A7701F" w:rsidRDefault="00080C9A" w:rsidP="000C0CE6">
      <w:pPr>
        <w:rPr>
          <w:rFonts w:ascii="Times New Roman" w:hAnsi="Times New Roman" w:cs="Times New Roman"/>
          <w:sz w:val="24"/>
          <w:szCs w:val="24"/>
        </w:rPr>
      </w:pPr>
    </w:p>
    <w:p w14:paraId="653CA94D" w14:textId="77777777" w:rsidR="00060104" w:rsidRPr="00A7701F" w:rsidRDefault="00060104" w:rsidP="000C0CE6">
      <w:pPr>
        <w:rPr>
          <w:rFonts w:ascii="Times New Roman" w:hAnsi="Times New Roman" w:cs="Times New Roman"/>
          <w:b/>
          <w:bCs/>
          <w:sz w:val="24"/>
          <w:szCs w:val="24"/>
        </w:rPr>
      </w:pPr>
      <w:r w:rsidRPr="00A7701F">
        <w:rPr>
          <w:rFonts w:ascii="Times New Roman" w:hAnsi="Times New Roman" w:cs="Times New Roman"/>
          <w:b/>
          <w:bCs/>
          <w:sz w:val="24"/>
          <w:szCs w:val="24"/>
        </w:rPr>
        <w:t xml:space="preserve">14. KİŞİSEL VERİLERİN SAKLAMA SÜRELERİ </w:t>
      </w:r>
    </w:p>
    <w:p w14:paraId="5C36B536" w14:textId="377CC98F" w:rsidR="00060104" w:rsidRPr="00A7701F" w:rsidRDefault="00060104" w:rsidP="000C0CE6">
      <w:pPr>
        <w:rPr>
          <w:rFonts w:ascii="Times New Roman" w:hAnsi="Times New Roman" w:cs="Times New Roman"/>
          <w:sz w:val="24"/>
          <w:szCs w:val="24"/>
        </w:rPr>
      </w:pPr>
      <w:r w:rsidRPr="00A7701F">
        <w:rPr>
          <w:rFonts w:ascii="Times New Roman" w:hAnsi="Times New Roman" w:cs="Times New Roman"/>
          <w:sz w:val="24"/>
          <w:szCs w:val="24"/>
        </w:rPr>
        <w:t xml:space="preserve">Kişisel verilerin işlenmesinde uyulması gereken genel ilkelerden biri verilerin “işlendikleri amaçla bağlantılı, </w:t>
      </w:r>
      <w:proofErr w:type="gramStart"/>
      <w:r w:rsidRPr="00A7701F">
        <w:rPr>
          <w:rFonts w:ascii="Times New Roman" w:hAnsi="Times New Roman" w:cs="Times New Roman"/>
          <w:sz w:val="24"/>
          <w:szCs w:val="24"/>
        </w:rPr>
        <w:t>sınırlı,</w:t>
      </w:r>
      <w:proofErr w:type="gramEnd"/>
      <w:r w:rsidRPr="00A7701F">
        <w:rPr>
          <w:rFonts w:ascii="Times New Roman" w:hAnsi="Times New Roman" w:cs="Times New Roman"/>
          <w:sz w:val="24"/>
          <w:szCs w:val="24"/>
        </w:rPr>
        <w:t xml:space="preserve"> ve ölçülü </w:t>
      </w:r>
      <w:proofErr w:type="spellStart"/>
      <w:r w:rsidRPr="00A7701F">
        <w:rPr>
          <w:rFonts w:ascii="Times New Roman" w:hAnsi="Times New Roman" w:cs="Times New Roman"/>
          <w:sz w:val="24"/>
          <w:szCs w:val="24"/>
        </w:rPr>
        <w:t>olması”dır</w:t>
      </w:r>
      <w:proofErr w:type="spellEnd"/>
      <w:r w:rsidRPr="00A7701F">
        <w:rPr>
          <w:rFonts w:ascii="Times New Roman" w:hAnsi="Times New Roman" w:cs="Times New Roman"/>
          <w:sz w:val="24"/>
          <w:szCs w:val="24"/>
        </w:rPr>
        <w:t xml:space="preserve">. Bu süreç aynı zamanda “Veri </w:t>
      </w:r>
      <w:proofErr w:type="spellStart"/>
      <w:r w:rsidRPr="00A7701F">
        <w:rPr>
          <w:rFonts w:ascii="Times New Roman" w:hAnsi="Times New Roman" w:cs="Times New Roman"/>
          <w:sz w:val="24"/>
          <w:szCs w:val="24"/>
        </w:rPr>
        <w:t>Minimizasyonu</w:t>
      </w:r>
      <w:proofErr w:type="spellEnd"/>
      <w:r w:rsidRPr="00A7701F">
        <w:rPr>
          <w:rFonts w:ascii="Times New Roman" w:hAnsi="Times New Roman" w:cs="Times New Roman"/>
          <w:sz w:val="24"/>
          <w:szCs w:val="24"/>
        </w:rPr>
        <w:t xml:space="preserve"> (Data </w:t>
      </w:r>
      <w:proofErr w:type="spellStart"/>
      <w:r w:rsidRPr="00A7701F">
        <w:rPr>
          <w:rFonts w:ascii="Times New Roman" w:hAnsi="Times New Roman" w:cs="Times New Roman"/>
          <w:sz w:val="24"/>
          <w:szCs w:val="24"/>
        </w:rPr>
        <w:t>Minimization</w:t>
      </w:r>
      <w:proofErr w:type="spellEnd"/>
      <w:r w:rsidRPr="00A7701F">
        <w:rPr>
          <w:rFonts w:ascii="Times New Roman" w:hAnsi="Times New Roman" w:cs="Times New Roman"/>
          <w:sz w:val="24"/>
          <w:szCs w:val="24"/>
        </w:rPr>
        <w:t xml:space="preserve">)” olarak da isimlendirilmektedir. Veri saklama süreleri Kanun ve ikincil mevzuat dikkate alınarak Kişisel Veri Koruma Yürütme Komitesi tarafından tüm iş birimleri ile yapılan </w:t>
      </w:r>
      <w:proofErr w:type="spellStart"/>
      <w:r w:rsidRPr="00A7701F">
        <w:rPr>
          <w:rFonts w:ascii="Times New Roman" w:hAnsi="Times New Roman" w:cs="Times New Roman"/>
          <w:sz w:val="24"/>
          <w:szCs w:val="24"/>
        </w:rPr>
        <w:t>yüzyüze</w:t>
      </w:r>
      <w:proofErr w:type="spellEnd"/>
      <w:r w:rsidRPr="00A7701F">
        <w:rPr>
          <w:rFonts w:ascii="Times New Roman" w:hAnsi="Times New Roman" w:cs="Times New Roman"/>
          <w:sz w:val="24"/>
          <w:szCs w:val="24"/>
        </w:rPr>
        <w:t xml:space="preserve"> görüşmeler sonrasında belirlenmiş, </w:t>
      </w:r>
      <w:proofErr w:type="gramStart"/>
      <w:r w:rsidRPr="00A7701F">
        <w:rPr>
          <w:rFonts w:ascii="Times New Roman" w:hAnsi="Times New Roman" w:cs="Times New Roman"/>
          <w:sz w:val="24"/>
          <w:szCs w:val="24"/>
        </w:rPr>
        <w:t>sınıflandırılmış,</w:t>
      </w:r>
      <w:proofErr w:type="gramEnd"/>
      <w:r w:rsidRPr="00A7701F">
        <w:rPr>
          <w:rFonts w:ascii="Times New Roman" w:hAnsi="Times New Roman" w:cs="Times New Roman"/>
          <w:sz w:val="24"/>
          <w:szCs w:val="24"/>
        </w:rPr>
        <w:t xml:space="preserve"> ve saklama süreleri teyit edilmiştir. Bu çalışma sonunda “KAPP Endüstriyel Mutfak Veri Envanteri” oluşturulmuştur. Yapılan çalışma ışığında Veri Sorumluları Sicil Bilgi Sistemi (VERBİS)’e esas olacak kişisel veriler belirlenmiştir. </w:t>
      </w:r>
      <w:proofErr w:type="spellStart"/>
      <w:r w:rsidRPr="00A7701F">
        <w:rPr>
          <w:rFonts w:ascii="Times New Roman" w:hAnsi="Times New Roman" w:cs="Times New Roman"/>
          <w:sz w:val="24"/>
          <w:szCs w:val="24"/>
        </w:rPr>
        <w:t>VERBİS’e</w:t>
      </w:r>
      <w:proofErr w:type="spellEnd"/>
      <w:r w:rsidRPr="00A7701F">
        <w:rPr>
          <w:rFonts w:ascii="Times New Roman" w:hAnsi="Times New Roman" w:cs="Times New Roman"/>
          <w:sz w:val="24"/>
          <w:szCs w:val="24"/>
        </w:rPr>
        <w:t xml:space="preserve"> kayıt yükümlülüğü ve süreç “Veri Sorumluları Sicili Hakkında </w:t>
      </w:r>
      <w:proofErr w:type="spellStart"/>
      <w:r w:rsidRPr="00A7701F">
        <w:rPr>
          <w:rFonts w:ascii="Times New Roman" w:hAnsi="Times New Roman" w:cs="Times New Roman"/>
          <w:sz w:val="24"/>
          <w:szCs w:val="24"/>
        </w:rPr>
        <w:t>Yönetmelik”te</w:t>
      </w:r>
      <w:proofErr w:type="spellEnd"/>
      <w:r w:rsidRPr="00A7701F">
        <w:rPr>
          <w:rFonts w:ascii="Times New Roman" w:hAnsi="Times New Roman" w:cs="Times New Roman"/>
          <w:sz w:val="24"/>
          <w:szCs w:val="24"/>
        </w:rPr>
        <w:t>; kayıt yükümlülüğünden istisna tutulacak Veri Sorumluları ise “Veri Sorumluları Siciline Kayıt Yükümlülüğünde İstisna Tutulacak Veri Sorumluları” Kararı’nda detaylandırılmıştır.</w:t>
      </w:r>
    </w:p>
    <w:p w14:paraId="6C08736A" w14:textId="77777777" w:rsidR="00060104" w:rsidRPr="00A7701F" w:rsidRDefault="00060104" w:rsidP="000C0CE6">
      <w:pPr>
        <w:rPr>
          <w:rFonts w:ascii="Times New Roman" w:hAnsi="Times New Roman" w:cs="Times New Roman"/>
          <w:sz w:val="24"/>
          <w:szCs w:val="24"/>
        </w:rPr>
      </w:pPr>
      <w:r w:rsidRPr="00A7701F">
        <w:rPr>
          <w:rFonts w:ascii="Times New Roman" w:hAnsi="Times New Roman" w:cs="Times New Roman"/>
          <w:sz w:val="24"/>
          <w:szCs w:val="24"/>
        </w:rPr>
        <w:t xml:space="preserve">Kişisel verilerin saklanmasında aşağıdaki temel kurallar da dikkate </w:t>
      </w:r>
      <w:proofErr w:type="gramStart"/>
      <w:r w:rsidRPr="00A7701F">
        <w:rPr>
          <w:rFonts w:ascii="Times New Roman" w:hAnsi="Times New Roman" w:cs="Times New Roman"/>
          <w:sz w:val="24"/>
          <w:szCs w:val="24"/>
        </w:rPr>
        <w:t>alınmalıdır :</w:t>
      </w:r>
      <w:proofErr w:type="gramEnd"/>
      <w:r w:rsidRPr="00A7701F">
        <w:rPr>
          <w:rFonts w:ascii="Times New Roman" w:hAnsi="Times New Roman" w:cs="Times New Roman"/>
          <w:sz w:val="24"/>
          <w:szCs w:val="24"/>
        </w:rPr>
        <w:t xml:space="preserve"> </w:t>
      </w:r>
    </w:p>
    <w:p w14:paraId="6EF00915" w14:textId="77777777" w:rsidR="00060104" w:rsidRPr="00A7701F" w:rsidRDefault="00060104"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İlgili kişinin tespitini mümkün kılacak şekilde, toplanma veya kaydedilme amaçlarına uygun olarak gerekenden daha uzun bir süre saklanamaz, </w:t>
      </w:r>
    </w:p>
    <w:p w14:paraId="5CEF2732" w14:textId="77777777" w:rsidR="00060104" w:rsidRPr="00A7701F" w:rsidRDefault="00060104"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Toplanma veya kaydedilme amaçları açısından artık gerekli olmayan kişisel veriler silinmelidir, </w:t>
      </w:r>
    </w:p>
    <w:p w14:paraId="18CBA75D" w14:textId="59DB1F1E" w:rsidR="00060104" w:rsidRPr="00A7701F" w:rsidRDefault="00060104"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D8"/>
      </w:r>
      <w:r w:rsidRPr="00A7701F">
        <w:rPr>
          <w:rFonts w:ascii="Times New Roman" w:hAnsi="Times New Roman" w:cs="Times New Roman"/>
          <w:sz w:val="24"/>
          <w:szCs w:val="24"/>
        </w:rPr>
        <w:t xml:space="preserve"> Silme işlemi öncesinde, kişisel veriler, erişim hakkının kullanılmasına olanak tanıyacak şekilde depolanmalıdır.</w:t>
      </w:r>
    </w:p>
    <w:p w14:paraId="4645A4BB" w14:textId="78CD63CF" w:rsidR="00060104" w:rsidRPr="00A7701F" w:rsidRDefault="00060104" w:rsidP="000C0CE6">
      <w:pPr>
        <w:rPr>
          <w:rFonts w:ascii="Times New Roman" w:hAnsi="Times New Roman" w:cs="Times New Roman"/>
          <w:sz w:val="24"/>
          <w:szCs w:val="24"/>
        </w:rPr>
      </w:pPr>
    </w:p>
    <w:p w14:paraId="1B3FDACE" w14:textId="77777777" w:rsidR="00060104" w:rsidRPr="00A7701F" w:rsidRDefault="00060104" w:rsidP="000C0CE6">
      <w:pPr>
        <w:rPr>
          <w:rFonts w:ascii="Times New Roman" w:hAnsi="Times New Roman" w:cs="Times New Roman"/>
          <w:b/>
          <w:bCs/>
          <w:sz w:val="24"/>
          <w:szCs w:val="24"/>
        </w:rPr>
      </w:pPr>
      <w:r w:rsidRPr="00A7701F">
        <w:rPr>
          <w:rFonts w:ascii="Times New Roman" w:hAnsi="Times New Roman" w:cs="Times New Roman"/>
          <w:b/>
          <w:bCs/>
          <w:sz w:val="24"/>
          <w:szCs w:val="24"/>
        </w:rPr>
        <w:t>15.</w:t>
      </w:r>
      <w:proofErr w:type="gramStart"/>
      <w:r w:rsidRPr="00A7701F">
        <w:rPr>
          <w:rFonts w:ascii="Times New Roman" w:hAnsi="Times New Roman" w:cs="Times New Roman"/>
          <w:b/>
          <w:bCs/>
          <w:sz w:val="24"/>
          <w:szCs w:val="24"/>
        </w:rPr>
        <w:t>ŞİKAYET</w:t>
      </w:r>
      <w:proofErr w:type="gramEnd"/>
      <w:r w:rsidRPr="00A7701F">
        <w:rPr>
          <w:rFonts w:ascii="Times New Roman" w:hAnsi="Times New Roman" w:cs="Times New Roman"/>
          <w:b/>
          <w:bCs/>
          <w:sz w:val="24"/>
          <w:szCs w:val="24"/>
        </w:rPr>
        <w:t xml:space="preserve"> YÖNETİMİ </w:t>
      </w:r>
    </w:p>
    <w:p w14:paraId="51E20387" w14:textId="0BBEB5E1" w:rsidR="00060104" w:rsidRPr="00A7701F" w:rsidRDefault="00060104" w:rsidP="000C0CE6">
      <w:pPr>
        <w:rPr>
          <w:rFonts w:ascii="Times New Roman" w:hAnsi="Times New Roman" w:cs="Times New Roman"/>
          <w:sz w:val="24"/>
          <w:szCs w:val="24"/>
        </w:rPr>
      </w:pPr>
      <w:r w:rsidRPr="00A7701F">
        <w:rPr>
          <w:rFonts w:ascii="Times New Roman" w:hAnsi="Times New Roman" w:cs="Times New Roman"/>
          <w:sz w:val="24"/>
          <w:szCs w:val="24"/>
        </w:rPr>
        <w:t xml:space="preserve">İlgili Kişi, kanunun uygulanmasıyla ilgili şikayetlerini, öncelikle, yazılı olarak veya Kurul’un belirleyeceği diğer yöntemler ile veri sorumlusuna iletir. İlgili Kişi </w:t>
      </w:r>
      <w:proofErr w:type="gramStart"/>
      <w:r w:rsidRPr="00A7701F">
        <w:rPr>
          <w:rFonts w:ascii="Times New Roman" w:hAnsi="Times New Roman" w:cs="Times New Roman"/>
          <w:sz w:val="24"/>
          <w:szCs w:val="24"/>
        </w:rPr>
        <w:t>şikayet</w:t>
      </w:r>
      <w:proofErr w:type="gramEnd"/>
      <w:r w:rsidRPr="00A7701F">
        <w:rPr>
          <w:rFonts w:ascii="Times New Roman" w:hAnsi="Times New Roman" w:cs="Times New Roman"/>
          <w:sz w:val="24"/>
          <w:szCs w:val="24"/>
        </w:rPr>
        <w:t xml:space="preserve"> ve/veya taleplerini eposta yolu</w:t>
      </w:r>
      <w:r w:rsidR="007B697B" w:rsidRPr="00A7701F">
        <w:rPr>
          <w:rFonts w:ascii="Times New Roman" w:hAnsi="Times New Roman" w:cs="Times New Roman"/>
          <w:sz w:val="24"/>
          <w:szCs w:val="24"/>
        </w:rPr>
        <w:t xml:space="preserve"> ile</w:t>
      </w:r>
      <w:r w:rsidRPr="00A7701F">
        <w:rPr>
          <w:rFonts w:ascii="Times New Roman" w:hAnsi="Times New Roman" w:cs="Times New Roman"/>
          <w:sz w:val="24"/>
          <w:szCs w:val="24"/>
        </w:rPr>
        <w:t xml:space="preserve"> kapp@kapp.com.tr e-posta adreslerine yapmalıdır. </w:t>
      </w:r>
    </w:p>
    <w:p w14:paraId="7A7B0025" w14:textId="543288F0" w:rsidR="00060104" w:rsidRPr="00A7701F" w:rsidRDefault="00060104" w:rsidP="000C0CE6">
      <w:pPr>
        <w:rPr>
          <w:rFonts w:ascii="Times New Roman" w:hAnsi="Times New Roman" w:cs="Times New Roman"/>
          <w:sz w:val="24"/>
          <w:szCs w:val="24"/>
        </w:rPr>
      </w:pPr>
      <w:r w:rsidRPr="00A7701F">
        <w:rPr>
          <w:rFonts w:ascii="Times New Roman" w:hAnsi="Times New Roman" w:cs="Times New Roman"/>
          <w:sz w:val="24"/>
          <w:szCs w:val="24"/>
        </w:rPr>
        <w:t xml:space="preserve">Veri </w:t>
      </w:r>
      <w:r w:rsidR="007B697B" w:rsidRPr="00A7701F">
        <w:rPr>
          <w:rFonts w:ascii="Times New Roman" w:hAnsi="Times New Roman" w:cs="Times New Roman"/>
          <w:sz w:val="24"/>
          <w:szCs w:val="24"/>
        </w:rPr>
        <w:t>s</w:t>
      </w:r>
      <w:r w:rsidRPr="00A7701F">
        <w:rPr>
          <w:rFonts w:ascii="Times New Roman" w:hAnsi="Times New Roman" w:cs="Times New Roman"/>
          <w:sz w:val="24"/>
          <w:szCs w:val="24"/>
        </w:rPr>
        <w:t xml:space="preserve">orumlusu, başvuruda yer alan taleplerini talebin niteliğine göre en kısa sürede ve en geç 30 (Otuz) gün içinde ücretsiz olarak sonuçlandırmak zorundadır. Veri Sorumlusu ilgili kişinin talebini kabul eder veya gerekçesini açıklayarak reddeder ve cevabını ilgili kişiye yazılı olarak veya elektronik ortamda bildirir. İlgili kişinin başvurusunun reddedilmesi, verilen cevabın yetersiz bulunması veya süresinde başvuruya cevap verilememesi hallerinde; ilgili kişi, veri sorumlusunun cevabını öğrendiği tarihten itibaren 30 (Otuz) gün ve her halde başvuru tarihinden itibaren 60 (Altmış) gün içinde </w:t>
      </w:r>
      <w:r w:rsidR="007B697B" w:rsidRPr="00A7701F">
        <w:rPr>
          <w:rFonts w:ascii="Times New Roman" w:hAnsi="Times New Roman" w:cs="Times New Roman"/>
          <w:sz w:val="24"/>
          <w:szCs w:val="24"/>
        </w:rPr>
        <w:t>k</w:t>
      </w:r>
      <w:r w:rsidRPr="00A7701F">
        <w:rPr>
          <w:rFonts w:ascii="Times New Roman" w:hAnsi="Times New Roman" w:cs="Times New Roman"/>
          <w:sz w:val="24"/>
          <w:szCs w:val="24"/>
        </w:rPr>
        <w:t>urul</w:t>
      </w:r>
      <w:r w:rsidR="007B697B" w:rsidRPr="00A7701F">
        <w:rPr>
          <w:rFonts w:ascii="Times New Roman" w:hAnsi="Times New Roman" w:cs="Times New Roman"/>
          <w:sz w:val="24"/>
          <w:szCs w:val="24"/>
        </w:rPr>
        <w:t>a</w:t>
      </w:r>
      <w:r w:rsidRPr="00A7701F">
        <w:rPr>
          <w:rFonts w:ascii="Times New Roman" w:hAnsi="Times New Roman" w:cs="Times New Roman"/>
          <w:sz w:val="24"/>
          <w:szCs w:val="24"/>
        </w:rPr>
        <w:t xml:space="preserve"> </w:t>
      </w:r>
      <w:proofErr w:type="gramStart"/>
      <w:r w:rsidRPr="00A7701F">
        <w:rPr>
          <w:rFonts w:ascii="Times New Roman" w:hAnsi="Times New Roman" w:cs="Times New Roman"/>
          <w:sz w:val="24"/>
          <w:szCs w:val="24"/>
        </w:rPr>
        <w:t>şikayette</w:t>
      </w:r>
      <w:proofErr w:type="gramEnd"/>
      <w:r w:rsidRPr="00A7701F">
        <w:rPr>
          <w:rFonts w:ascii="Times New Roman" w:hAnsi="Times New Roman" w:cs="Times New Roman"/>
          <w:sz w:val="24"/>
          <w:szCs w:val="24"/>
        </w:rPr>
        <w:t xml:space="preserve"> bulunabilir. İlgili kişinin kanunun uygulanmasıyla ilgili hak yöntemleri “İlgili Kişinin Hakları” kısmında detaylandırılmıştır.</w:t>
      </w:r>
    </w:p>
    <w:p w14:paraId="2A608E80" w14:textId="77777777" w:rsidR="007B697B" w:rsidRPr="00A7701F" w:rsidRDefault="007B697B" w:rsidP="000C0CE6">
      <w:pPr>
        <w:rPr>
          <w:rFonts w:ascii="Times New Roman" w:hAnsi="Times New Roman" w:cs="Times New Roman"/>
          <w:b/>
          <w:bCs/>
          <w:sz w:val="24"/>
          <w:szCs w:val="24"/>
        </w:rPr>
      </w:pPr>
      <w:r w:rsidRPr="00A7701F">
        <w:rPr>
          <w:rFonts w:ascii="Times New Roman" w:hAnsi="Times New Roman" w:cs="Times New Roman"/>
          <w:b/>
          <w:bCs/>
          <w:sz w:val="24"/>
          <w:szCs w:val="24"/>
        </w:rPr>
        <w:lastRenderedPageBreak/>
        <w:t xml:space="preserve">16.FARKINDALIK VE EĞİTİM </w:t>
      </w:r>
    </w:p>
    <w:p w14:paraId="6FAD8467" w14:textId="77777777" w:rsidR="007B697B" w:rsidRPr="00A7701F" w:rsidRDefault="007B697B" w:rsidP="000C0CE6">
      <w:pPr>
        <w:rPr>
          <w:rFonts w:ascii="Times New Roman" w:hAnsi="Times New Roman" w:cs="Times New Roman"/>
          <w:sz w:val="24"/>
          <w:szCs w:val="24"/>
        </w:rPr>
      </w:pPr>
      <w:r w:rsidRPr="00A7701F">
        <w:rPr>
          <w:rFonts w:ascii="Times New Roman" w:hAnsi="Times New Roman" w:cs="Times New Roman"/>
          <w:sz w:val="24"/>
          <w:szCs w:val="24"/>
        </w:rPr>
        <w:t xml:space="preserve">KAPP Endüstriyel Mutfak, çalışanlarının, dağıtım </w:t>
      </w:r>
      <w:proofErr w:type="gramStart"/>
      <w:r w:rsidRPr="00A7701F">
        <w:rPr>
          <w:rFonts w:ascii="Times New Roman" w:hAnsi="Times New Roman" w:cs="Times New Roman"/>
          <w:sz w:val="24"/>
          <w:szCs w:val="24"/>
        </w:rPr>
        <w:t>kanallarının,</w:t>
      </w:r>
      <w:proofErr w:type="gramEnd"/>
      <w:r w:rsidRPr="00A7701F">
        <w:rPr>
          <w:rFonts w:ascii="Times New Roman" w:hAnsi="Times New Roman" w:cs="Times New Roman"/>
          <w:sz w:val="24"/>
          <w:szCs w:val="24"/>
        </w:rPr>
        <w:t xml:space="preserve"> ve kanun ile çerçevesi çizilmiş karşılıklı sorumluluğu bulunan 3ncü tarafların bu politika, yerel mevzuat, yönergeler çerçevesinde kişisel verilerin işlenmesi konusunda yeterince bilgilendirilmiş ve eğitilmiş olmalarını sağlamak zorundadır. KAPP Endüstriyel Mutfak, kişisel verilerin işlenmesinde görev alan kişilerin verilerin korunmasıyla ilgili olarak yerel veri koruma mevzuatı ve politikanın koşullarını öğrenmelerini sağlayacak tedbirleri alır; bu tedbirlere farkındalık toplantılarının yapılması ve eğitim verilmesi de dahildir. </w:t>
      </w:r>
    </w:p>
    <w:p w14:paraId="71648AC9" w14:textId="4081A011" w:rsidR="007B697B" w:rsidRPr="00A7701F" w:rsidRDefault="007B697B" w:rsidP="000C0CE6">
      <w:pPr>
        <w:rPr>
          <w:rFonts w:ascii="Times New Roman" w:hAnsi="Times New Roman" w:cs="Times New Roman"/>
          <w:sz w:val="24"/>
          <w:szCs w:val="24"/>
        </w:rPr>
      </w:pPr>
      <w:r w:rsidRPr="00A7701F">
        <w:rPr>
          <w:rFonts w:ascii="Times New Roman" w:hAnsi="Times New Roman" w:cs="Times New Roman"/>
          <w:sz w:val="24"/>
          <w:szCs w:val="24"/>
        </w:rPr>
        <w:t xml:space="preserve">Eğitimler veya farkındalık toplantıları, aşağıdaki şekillerde yapılır: </w:t>
      </w:r>
    </w:p>
    <w:p w14:paraId="17AD7F26" w14:textId="77777777" w:rsidR="007B697B" w:rsidRPr="00A7701F" w:rsidRDefault="007B697B"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B7"/>
      </w:r>
      <w:r w:rsidRPr="00A7701F">
        <w:rPr>
          <w:rFonts w:ascii="Times New Roman" w:hAnsi="Times New Roman" w:cs="Times New Roman"/>
          <w:sz w:val="24"/>
          <w:szCs w:val="24"/>
        </w:rPr>
        <w:t xml:space="preserve"> </w:t>
      </w:r>
      <w:proofErr w:type="gramStart"/>
      <w:r w:rsidRPr="00A7701F">
        <w:rPr>
          <w:rFonts w:ascii="Times New Roman" w:hAnsi="Times New Roman" w:cs="Times New Roman"/>
          <w:sz w:val="24"/>
          <w:szCs w:val="24"/>
        </w:rPr>
        <w:t>e</w:t>
      </w:r>
      <w:proofErr w:type="gramEnd"/>
      <w:r w:rsidRPr="00A7701F">
        <w:rPr>
          <w:rFonts w:ascii="Times New Roman" w:hAnsi="Times New Roman" w:cs="Times New Roman"/>
          <w:sz w:val="24"/>
          <w:szCs w:val="24"/>
        </w:rPr>
        <w:t xml:space="preserve">-eğitim, </w:t>
      </w:r>
    </w:p>
    <w:p w14:paraId="1A27AAAF" w14:textId="77777777" w:rsidR="007B697B" w:rsidRPr="00A7701F" w:rsidRDefault="007B697B"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B7"/>
      </w:r>
      <w:r w:rsidRPr="00A7701F">
        <w:rPr>
          <w:rFonts w:ascii="Times New Roman" w:hAnsi="Times New Roman" w:cs="Times New Roman"/>
          <w:sz w:val="24"/>
          <w:szCs w:val="24"/>
        </w:rPr>
        <w:t xml:space="preserve"> </w:t>
      </w:r>
      <w:proofErr w:type="gramStart"/>
      <w:r w:rsidRPr="00A7701F">
        <w:rPr>
          <w:rFonts w:ascii="Times New Roman" w:hAnsi="Times New Roman" w:cs="Times New Roman"/>
          <w:sz w:val="24"/>
          <w:szCs w:val="24"/>
        </w:rPr>
        <w:t>yüz</w:t>
      </w:r>
      <w:proofErr w:type="gramEnd"/>
      <w:r w:rsidRPr="00A7701F">
        <w:rPr>
          <w:rFonts w:ascii="Times New Roman" w:hAnsi="Times New Roman" w:cs="Times New Roman"/>
          <w:sz w:val="24"/>
          <w:szCs w:val="24"/>
        </w:rPr>
        <w:t xml:space="preserve"> yüze çalışma, </w:t>
      </w:r>
    </w:p>
    <w:p w14:paraId="6AF56A21" w14:textId="77777777" w:rsidR="007B697B" w:rsidRPr="00A7701F" w:rsidRDefault="007B697B"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B7"/>
      </w:r>
      <w:r w:rsidRPr="00A7701F">
        <w:rPr>
          <w:rFonts w:ascii="Times New Roman" w:hAnsi="Times New Roman" w:cs="Times New Roman"/>
          <w:sz w:val="24"/>
          <w:szCs w:val="24"/>
        </w:rPr>
        <w:t xml:space="preserve"> </w:t>
      </w:r>
      <w:proofErr w:type="gramStart"/>
      <w:r w:rsidRPr="00A7701F">
        <w:rPr>
          <w:rFonts w:ascii="Times New Roman" w:hAnsi="Times New Roman" w:cs="Times New Roman"/>
          <w:sz w:val="24"/>
          <w:szCs w:val="24"/>
        </w:rPr>
        <w:t>şirket</w:t>
      </w:r>
      <w:proofErr w:type="gramEnd"/>
      <w:r w:rsidRPr="00A7701F">
        <w:rPr>
          <w:rFonts w:ascii="Times New Roman" w:hAnsi="Times New Roman" w:cs="Times New Roman"/>
          <w:sz w:val="24"/>
          <w:szCs w:val="24"/>
        </w:rPr>
        <w:t xml:space="preserve"> içi bültenler, </w:t>
      </w:r>
    </w:p>
    <w:p w14:paraId="56F675E5" w14:textId="235DB6C8" w:rsidR="007B697B" w:rsidRPr="00A7701F" w:rsidRDefault="007B697B" w:rsidP="000C0CE6">
      <w:pPr>
        <w:rPr>
          <w:rFonts w:ascii="Times New Roman" w:hAnsi="Times New Roman" w:cs="Times New Roman"/>
          <w:sz w:val="24"/>
          <w:szCs w:val="24"/>
        </w:rPr>
      </w:pPr>
      <w:r w:rsidRPr="00A7701F">
        <w:rPr>
          <w:rFonts w:ascii="Times New Roman" w:hAnsi="Times New Roman" w:cs="Times New Roman"/>
          <w:sz w:val="24"/>
          <w:szCs w:val="24"/>
        </w:rPr>
        <w:sym w:font="Symbol" w:char="F0B7"/>
      </w:r>
      <w:r w:rsidRPr="00A7701F">
        <w:rPr>
          <w:rFonts w:ascii="Times New Roman" w:hAnsi="Times New Roman" w:cs="Times New Roman"/>
          <w:sz w:val="24"/>
          <w:szCs w:val="24"/>
        </w:rPr>
        <w:t xml:space="preserve"> </w:t>
      </w:r>
      <w:proofErr w:type="gramStart"/>
      <w:r w:rsidRPr="00A7701F">
        <w:rPr>
          <w:rFonts w:ascii="Times New Roman" w:hAnsi="Times New Roman" w:cs="Times New Roman"/>
          <w:sz w:val="24"/>
          <w:szCs w:val="24"/>
        </w:rPr>
        <w:t>veri</w:t>
      </w:r>
      <w:proofErr w:type="gramEnd"/>
      <w:r w:rsidRPr="00A7701F">
        <w:rPr>
          <w:rFonts w:ascii="Times New Roman" w:hAnsi="Times New Roman" w:cs="Times New Roman"/>
          <w:sz w:val="24"/>
          <w:szCs w:val="24"/>
        </w:rPr>
        <w:t xml:space="preserve"> koruma konularında yüksek düzeyde farkındalık sağlanması ve sürdürülmesi için uygun olan diğer yöntemler.</w:t>
      </w:r>
    </w:p>
    <w:p w14:paraId="31BC4D09" w14:textId="18B7AA5A" w:rsidR="007B697B" w:rsidRDefault="007B697B" w:rsidP="000C0CE6">
      <w:pPr>
        <w:rPr>
          <w:rFonts w:ascii="Times New Roman" w:hAnsi="Times New Roman" w:cs="Times New Roman"/>
          <w:sz w:val="24"/>
          <w:szCs w:val="24"/>
        </w:rPr>
      </w:pPr>
      <w:r w:rsidRPr="00A7701F">
        <w:rPr>
          <w:rFonts w:ascii="Times New Roman" w:hAnsi="Times New Roman" w:cs="Times New Roman"/>
          <w:sz w:val="24"/>
          <w:szCs w:val="24"/>
        </w:rPr>
        <w:t>Söz konusu eğitim ve bilgilendirme faaliyetleri, Muhasebe Departmanı ile koordineli yerine getirilir.</w:t>
      </w:r>
    </w:p>
    <w:p w14:paraId="590F06A0" w14:textId="307E105A" w:rsidR="00F4503E" w:rsidRDefault="00F4503E" w:rsidP="000C0CE6">
      <w:pPr>
        <w:rPr>
          <w:rFonts w:ascii="Times New Roman" w:hAnsi="Times New Roman" w:cs="Times New Roman"/>
          <w:sz w:val="24"/>
          <w:szCs w:val="24"/>
        </w:rPr>
      </w:pPr>
    </w:p>
    <w:p w14:paraId="6F461992" w14:textId="6F4FDDD0" w:rsidR="00F4503E" w:rsidRDefault="00F4503E" w:rsidP="000C0CE6">
      <w:pPr>
        <w:rPr>
          <w:rFonts w:ascii="Times New Roman" w:hAnsi="Times New Roman" w:cs="Times New Roman"/>
          <w:sz w:val="24"/>
          <w:szCs w:val="24"/>
        </w:rPr>
      </w:pPr>
    </w:p>
    <w:p w14:paraId="65FD646E" w14:textId="4502B125" w:rsidR="00F4503E" w:rsidRDefault="00F4503E" w:rsidP="000C0CE6">
      <w:pPr>
        <w:rPr>
          <w:rFonts w:ascii="Times New Roman" w:hAnsi="Times New Roman" w:cs="Times New Roman"/>
          <w:sz w:val="24"/>
          <w:szCs w:val="24"/>
        </w:rPr>
      </w:pPr>
    </w:p>
    <w:p w14:paraId="1352A279" w14:textId="77777777" w:rsidR="00F4503E" w:rsidRPr="00A7701F" w:rsidRDefault="00F4503E" w:rsidP="000C0CE6">
      <w:pPr>
        <w:rPr>
          <w:rFonts w:ascii="Times New Roman" w:hAnsi="Times New Roman" w:cs="Times New Roman"/>
          <w:sz w:val="24"/>
          <w:szCs w:val="24"/>
        </w:rPr>
      </w:pPr>
    </w:p>
    <w:p w14:paraId="55325A79" w14:textId="77777777" w:rsidR="00060104" w:rsidRPr="00A7701F" w:rsidRDefault="00060104" w:rsidP="000C0CE6">
      <w:pPr>
        <w:rPr>
          <w:rFonts w:ascii="Times New Roman" w:hAnsi="Times New Roman" w:cs="Times New Roman"/>
          <w:color w:val="FF0000"/>
          <w:sz w:val="24"/>
          <w:szCs w:val="24"/>
        </w:rPr>
      </w:pPr>
    </w:p>
    <w:p w14:paraId="608D8549" w14:textId="77777777" w:rsidR="00080C9A" w:rsidRPr="00A7701F" w:rsidRDefault="00080C9A" w:rsidP="000C0CE6">
      <w:pPr>
        <w:rPr>
          <w:rFonts w:ascii="Times New Roman" w:hAnsi="Times New Roman" w:cs="Times New Roman"/>
          <w:sz w:val="24"/>
          <w:szCs w:val="24"/>
        </w:rPr>
      </w:pPr>
    </w:p>
    <w:sectPr w:rsidR="00080C9A" w:rsidRPr="00A77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10"/>
    <w:rsid w:val="00060104"/>
    <w:rsid w:val="000628CF"/>
    <w:rsid w:val="00080C9A"/>
    <w:rsid w:val="000C0CE6"/>
    <w:rsid w:val="00320710"/>
    <w:rsid w:val="004A103C"/>
    <w:rsid w:val="004A582C"/>
    <w:rsid w:val="004C0C75"/>
    <w:rsid w:val="004E140A"/>
    <w:rsid w:val="00541A45"/>
    <w:rsid w:val="00576EC9"/>
    <w:rsid w:val="005920D7"/>
    <w:rsid w:val="005C4B9B"/>
    <w:rsid w:val="0070322A"/>
    <w:rsid w:val="007B52FD"/>
    <w:rsid w:val="007B697B"/>
    <w:rsid w:val="007D08FC"/>
    <w:rsid w:val="009239D0"/>
    <w:rsid w:val="00981BE4"/>
    <w:rsid w:val="00A15FDA"/>
    <w:rsid w:val="00A7701F"/>
    <w:rsid w:val="00A84BD6"/>
    <w:rsid w:val="00B92EDC"/>
    <w:rsid w:val="00BD5140"/>
    <w:rsid w:val="00D667A3"/>
    <w:rsid w:val="00E01BA0"/>
    <w:rsid w:val="00E27ADE"/>
    <w:rsid w:val="00F25DCD"/>
    <w:rsid w:val="00F45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A4A8"/>
  <w15:chartTrackingRefBased/>
  <w15:docId w15:val="{A09B95F1-9BBD-49F2-9378-674B4E0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322A"/>
    <w:pPr>
      <w:ind w:left="720"/>
      <w:contextualSpacing/>
    </w:pPr>
  </w:style>
  <w:style w:type="character" w:styleId="Kpr">
    <w:name w:val="Hyperlink"/>
    <w:basedOn w:val="VarsaylanParagrafYazTipi"/>
    <w:uiPriority w:val="99"/>
    <w:unhideWhenUsed/>
    <w:rsid w:val="00A84BD6"/>
    <w:rPr>
      <w:color w:val="0563C1" w:themeColor="hyperlink"/>
      <w:u w:val="single"/>
    </w:rPr>
  </w:style>
  <w:style w:type="character" w:styleId="zmlenmeyenBahsetme">
    <w:name w:val="Unresolved Mention"/>
    <w:basedOn w:val="VarsaylanParagrafYazTipi"/>
    <w:uiPriority w:val="99"/>
    <w:semiHidden/>
    <w:unhideWhenUsed/>
    <w:rsid w:val="00A84BD6"/>
    <w:rPr>
      <w:color w:val="605E5C"/>
      <w:shd w:val="clear" w:color="auto" w:fill="E1DFDD"/>
    </w:rPr>
  </w:style>
  <w:style w:type="paragraph" w:styleId="BalonMetni">
    <w:name w:val="Balloon Text"/>
    <w:basedOn w:val="Normal"/>
    <w:link w:val="BalonMetniChar"/>
    <w:uiPriority w:val="99"/>
    <w:semiHidden/>
    <w:unhideWhenUsed/>
    <w:rsid w:val="00F450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5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64119">
      <w:bodyDiv w:val="1"/>
      <w:marLeft w:val="0"/>
      <w:marRight w:val="0"/>
      <w:marTop w:val="0"/>
      <w:marBottom w:val="0"/>
      <w:divBdr>
        <w:top w:val="none" w:sz="0" w:space="0" w:color="auto"/>
        <w:left w:val="none" w:sz="0" w:space="0" w:color="auto"/>
        <w:bottom w:val="none" w:sz="0" w:space="0" w:color="auto"/>
        <w:right w:val="none" w:sz="0" w:space="0" w:color="auto"/>
      </w:divBdr>
    </w:div>
    <w:div w:id="754280072">
      <w:bodyDiv w:val="1"/>
      <w:marLeft w:val="0"/>
      <w:marRight w:val="0"/>
      <w:marTop w:val="0"/>
      <w:marBottom w:val="0"/>
      <w:divBdr>
        <w:top w:val="none" w:sz="0" w:space="0" w:color="auto"/>
        <w:left w:val="none" w:sz="0" w:space="0" w:color="auto"/>
        <w:bottom w:val="none" w:sz="0" w:space="0" w:color="auto"/>
        <w:right w:val="none" w:sz="0" w:space="0" w:color="auto"/>
      </w:divBdr>
    </w:div>
    <w:div w:id="1227063233">
      <w:bodyDiv w:val="1"/>
      <w:marLeft w:val="0"/>
      <w:marRight w:val="0"/>
      <w:marTop w:val="0"/>
      <w:marBottom w:val="0"/>
      <w:divBdr>
        <w:top w:val="none" w:sz="0" w:space="0" w:color="auto"/>
        <w:left w:val="none" w:sz="0" w:space="0" w:color="auto"/>
        <w:bottom w:val="none" w:sz="0" w:space="0" w:color="auto"/>
        <w:right w:val="none" w:sz="0" w:space="0" w:color="auto"/>
      </w:divBdr>
      <w:divsChild>
        <w:div w:id="1149127950">
          <w:marLeft w:val="0"/>
          <w:marRight w:val="0"/>
          <w:marTop w:val="0"/>
          <w:marBottom w:val="0"/>
          <w:divBdr>
            <w:top w:val="none" w:sz="0" w:space="0" w:color="auto"/>
            <w:left w:val="none" w:sz="0" w:space="0" w:color="auto"/>
            <w:bottom w:val="none" w:sz="0" w:space="0" w:color="auto"/>
            <w:right w:val="none" w:sz="0" w:space="0" w:color="auto"/>
          </w:divBdr>
        </w:div>
      </w:divsChild>
    </w:div>
    <w:div w:id="16189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pponline.com.tr/" TargetMode="External"/><Relationship Id="rId5" Type="http://schemas.openxmlformats.org/officeDocument/2006/relationships/hyperlink" Target="http://www.kapp.com.tr/" TargetMode="External"/><Relationship Id="rId4" Type="http://schemas.openxmlformats.org/officeDocument/2006/relationships/hyperlink" Target="mailto:kapp@kapp.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13</Pages>
  <Words>4871</Words>
  <Characters>27771</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gülnur Kesgin</dc:creator>
  <cp:keywords/>
  <dc:description/>
  <cp:lastModifiedBy>elif gül</cp:lastModifiedBy>
  <cp:revision>12</cp:revision>
  <cp:lastPrinted>2020-08-11T12:53:00Z</cp:lastPrinted>
  <dcterms:created xsi:type="dcterms:W3CDTF">2020-03-05T10:30:00Z</dcterms:created>
  <dcterms:modified xsi:type="dcterms:W3CDTF">2020-08-11T12:53:00Z</dcterms:modified>
</cp:coreProperties>
</file>